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4" w:type="dxa"/>
        <w:tblCellSpacing w:w="15" w:type="dxa"/>
        <w:tblInd w:w="-664" w:type="dxa"/>
        <w:tblCellMar>
          <w:left w:w="0" w:type="dxa"/>
          <w:right w:w="0" w:type="dxa"/>
        </w:tblCellMar>
        <w:tblLook w:val="04A0"/>
      </w:tblPr>
      <w:tblGrid>
        <w:gridCol w:w="10774"/>
      </w:tblGrid>
      <w:tr w:rsidR="006261D3" w:rsidRPr="00127C4F" w:rsidTr="00BB714C">
        <w:trPr>
          <w:trHeight w:val="300"/>
          <w:tblCellSpacing w:w="15" w:type="dxa"/>
        </w:trPr>
        <w:tc>
          <w:tcPr>
            <w:tcW w:w="1071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61D3" w:rsidRDefault="006261D3" w:rsidP="006261D3">
            <w:pPr>
              <w:pStyle w:val="a7"/>
              <w:tabs>
                <w:tab w:val="left" w:pos="4558"/>
              </w:tabs>
              <w:spacing w:before="0" w:after="0"/>
              <w:rPr>
                <w:sz w:val="22"/>
                <w:szCs w:val="22"/>
              </w:rPr>
            </w:pPr>
          </w:p>
          <w:p w:rsidR="006261D3" w:rsidRPr="00666D08" w:rsidRDefault="006261D3" w:rsidP="00BB714C">
            <w:pPr>
              <w:pStyle w:val="a7"/>
              <w:spacing w:before="0" w:after="0"/>
              <w:rPr>
                <w:sz w:val="22"/>
                <w:szCs w:val="22"/>
              </w:rPr>
            </w:pPr>
            <w:r w:rsidRPr="00666D08">
              <w:rPr>
                <w:sz w:val="22"/>
                <w:szCs w:val="22"/>
              </w:rPr>
              <w:t>Принято</w:t>
            </w:r>
            <w:proofErr w:type="gramStart"/>
            <w:r w:rsidRPr="00666D08">
              <w:rPr>
                <w:sz w:val="22"/>
                <w:szCs w:val="22"/>
              </w:rPr>
              <w:t xml:space="preserve">                                                                                   У</w:t>
            </w:r>
            <w:proofErr w:type="gramEnd"/>
            <w:r w:rsidRPr="00666D08">
              <w:rPr>
                <w:sz w:val="22"/>
                <w:szCs w:val="22"/>
              </w:rPr>
              <w:t>тверждаю</w:t>
            </w:r>
          </w:p>
          <w:p w:rsidR="006261D3" w:rsidRPr="00666D08" w:rsidRDefault="006261D3" w:rsidP="00BB714C">
            <w:pPr>
              <w:pStyle w:val="a7"/>
              <w:spacing w:before="0" w:after="0"/>
              <w:rPr>
                <w:sz w:val="22"/>
                <w:szCs w:val="22"/>
              </w:rPr>
            </w:pPr>
            <w:r w:rsidRPr="00666D08">
              <w:rPr>
                <w:sz w:val="22"/>
                <w:szCs w:val="22"/>
              </w:rPr>
              <w:t xml:space="preserve">Решением педагогического совета                                       Директор </w:t>
            </w:r>
            <w:r>
              <w:rPr>
                <w:sz w:val="22"/>
                <w:szCs w:val="22"/>
              </w:rPr>
              <w:t>школы</w:t>
            </w:r>
          </w:p>
          <w:p w:rsidR="006261D3" w:rsidRPr="00666D08" w:rsidRDefault="006261D3" w:rsidP="00BB714C">
            <w:pPr>
              <w:pStyle w:val="a7"/>
              <w:spacing w:before="0" w:after="0"/>
              <w:rPr>
                <w:sz w:val="22"/>
                <w:szCs w:val="22"/>
              </w:rPr>
            </w:pPr>
            <w:r w:rsidRPr="00666D08">
              <w:rPr>
                <w:sz w:val="22"/>
                <w:szCs w:val="22"/>
              </w:rPr>
              <w:t>МКОУ «</w:t>
            </w:r>
            <w:proofErr w:type="spellStart"/>
            <w:r>
              <w:rPr>
                <w:sz w:val="22"/>
                <w:szCs w:val="22"/>
              </w:rPr>
              <w:t>Впередовская</w:t>
            </w:r>
            <w:proofErr w:type="spellEnd"/>
            <w:r>
              <w:rPr>
                <w:sz w:val="22"/>
                <w:szCs w:val="22"/>
              </w:rPr>
              <w:t xml:space="preserve"> СОШ»</w:t>
            </w:r>
            <w:r w:rsidRPr="00666D08">
              <w:rPr>
                <w:sz w:val="22"/>
                <w:szCs w:val="22"/>
              </w:rPr>
              <w:t xml:space="preserve">                                        </w:t>
            </w:r>
            <w:r>
              <w:rPr>
                <w:sz w:val="22"/>
                <w:szCs w:val="22"/>
              </w:rPr>
              <w:t xml:space="preserve">      </w:t>
            </w:r>
            <w:r w:rsidRPr="00666D08">
              <w:rPr>
                <w:sz w:val="22"/>
                <w:szCs w:val="22"/>
              </w:rPr>
              <w:t xml:space="preserve"> </w:t>
            </w:r>
            <w:proofErr w:type="spellStart"/>
            <w:r w:rsidRPr="00666D08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Магомедова</w:t>
            </w:r>
            <w:proofErr w:type="spellEnd"/>
            <w:r>
              <w:rPr>
                <w:sz w:val="22"/>
                <w:szCs w:val="22"/>
              </w:rPr>
              <w:t xml:space="preserve"> А.Х.</w:t>
            </w:r>
          </w:p>
          <w:p w:rsidR="006261D3" w:rsidRPr="00666D08" w:rsidRDefault="006261D3" w:rsidP="00BB714C">
            <w:pPr>
              <w:pStyle w:val="a7"/>
              <w:spacing w:before="0" w:after="0"/>
              <w:rPr>
                <w:sz w:val="22"/>
                <w:szCs w:val="22"/>
              </w:rPr>
            </w:pPr>
            <w:r w:rsidRPr="00666D08">
              <w:rPr>
                <w:sz w:val="22"/>
                <w:szCs w:val="22"/>
              </w:rPr>
              <w:t>Протокол №</w:t>
            </w:r>
            <w:proofErr w:type="spellStart"/>
            <w:r w:rsidRPr="00666D08">
              <w:rPr>
                <w:sz w:val="22"/>
                <w:szCs w:val="22"/>
              </w:rPr>
              <w:t>___от</w:t>
            </w:r>
            <w:proofErr w:type="spellEnd"/>
            <w:r w:rsidRPr="00666D08">
              <w:rPr>
                <w:sz w:val="22"/>
                <w:szCs w:val="22"/>
              </w:rPr>
              <w:t xml:space="preserve"> «___»___________20___г.                     Приказ №</w:t>
            </w:r>
            <w:proofErr w:type="spellStart"/>
            <w:r w:rsidRPr="00666D08">
              <w:rPr>
                <w:sz w:val="22"/>
                <w:szCs w:val="22"/>
              </w:rPr>
              <w:t>___от</w:t>
            </w:r>
            <w:proofErr w:type="spellEnd"/>
            <w:r w:rsidRPr="00666D08">
              <w:rPr>
                <w:sz w:val="22"/>
                <w:szCs w:val="22"/>
              </w:rPr>
              <w:t xml:space="preserve"> «___»_______________20___г.</w:t>
            </w:r>
          </w:p>
          <w:p w:rsidR="006261D3" w:rsidRPr="00127C4F" w:rsidRDefault="006261D3" w:rsidP="00BB714C">
            <w:pPr>
              <w:pStyle w:val="a7"/>
              <w:spacing w:before="0" w:after="0"/>
              <w:rPr>
                <w:lang w:eastAsia="en-US"/>
              </w:rPr>
            </w:pPr>
          </w:p>
        </w:tc>
      </w:tr>
      <w:tr w:rsidR="006261D3" w:rsidRPr="00EE5DFA" w:rsidTr="00BB714C">
        <w:trPr>
          <w:tblCellSpacing w:w="15" w:type="dxa"/>
        </w:trPr>
        <w:tc>
          <w:tcPr>
            <w:tcW w:w="1071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61D3" w:rsidRDefault="006261D3" w:rsidP="006261D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6261D3" w:rsidRDefault="006261D3" w:rsidP="006261D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E5D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ПОЛОЖЕНИЕ</w:t>
            </w:r>
          </w:p>
          <w:p w:rsidR="006261D3" w:rsidRDefault="006261D3" w:rsidP="006261D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О КОНКУРСЕ МЕТОДИЧЕСКИХ РАЗРАБОТОК ПЕДАГОГИЧЕСКИХ РАБОТНИКОВ </w:t>
            </w:r>
          </w:p>
          <w:p w:rsidR="006261D3" w:rsidRPr="00EE5DFA" w:rsidRDefault="006261D3" w:rsidP="006261D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МКОУ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ВПЕРЕДОВСКАЯ СОШ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»</w:t>
            </w:r>
          </w:p>
          <w:p w:rsidR="006261D3" w:rsidRPr="006261D3" w:rsidRDefault="006261D3" w:rsidP="006261D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261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1.Общие положения</w:t>
            </w:r>
          </w:p>
          <w:p w:rsidR="006261D3" w:rsidRDefault="006261D3" w:rsidP="006261D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1.1 </w:t>
            </w:r>
            <w:r w:rsidRPr="006261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Конкурс методических разработок педагогических работников муниципального казенного общеобразовательного учреждения </w:t>
            </w:r>
            <w:r w:rsidRPr="006261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МКОУ "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Впередовская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  <w:r w:rsidRPr="006261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 </w:t>
            </w:r>
            <w:proofErr w:type="spellStart"/>
            <w:r w:rsidRPr="006261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Кизлярского</w:t>
            </w:r>
            <w:proofErr w:type="spellEnd"/>
            <w:r w:rsidRPr="006261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Республики Дагестан (далее – Конкурс) проводится администрацией </w:t>
            </w:r>
            <w:r w:rsidRPr="006261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МКОУ "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Впередовская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  <w:r w:rsidRPr="006261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  <w:p w:rsidR="006261D3" w:rsidRPr="006261D3" w:rsidRDefault="006261D3" w:rsidP="006261D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6261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6261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Положение о конкурсе утверждается приказом директор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6261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261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МКОУ "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Впередовская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  <w:r w:rsidRPr="006261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 </w:t>
            </w:r>
          </w:p>
          <w:p w:rsidR="006261D3" w:rsidRPr="006261D3" w:rsidRDefault="006261D3" w:rsidP="006261D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1.3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261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6261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конкурсе могут принять участие все педагогические работники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школы</w:t>
            </w:r>
            <w:r w:rsidRPr="006261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6261D3" w:rsidRPr="006261D3" w:rsidRDefault="006261D3" w:rsidP="006261D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1.4 </w:t>
            </w:r>
            <w:r w:rsidRPr="006261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Участие может быть индивидуальным, а также групповым (любой принцип формирования коллектива авторов).</w:t>
            </w:r>
          </w:p>
          <w:p w:rsidR="006261D3" w:rsidRPr="006261D3" w:rsidRDefault="006261D3" w:rsidP="006261D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1.5 </w:t>
            </w:r>
            <w:r w:rsidRPr="006261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Участники конкурса представляют методические разработки:</w:t>
            </w:r>
          </w:p>
          <w:p w:rsidR="006261D3" w:rsidRPr="00EE5DFA" w:rsidRDefault="006261D3" w:rsidP="006261D3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педагогические концепции инновационной или экспериментальной деятельности,</w:t>
            </w:r>
          </w:p>
          <w:p w:rsidR="006261D3" w:rsidRPr="00EE5DFA" w:rsidRDefault="006261D3" w:rsidP="006261D3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программы инновационной или экспериментальной работы, </w:t>
            </w:r>
          </w:p>
          <w:p w:rsidR="006261D3" w:rsidRPr="00EE5DFA" w:rsidRDefault="006261D3" w:rsidP="006261D3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роекты новых форм организации </w:t>
            </w: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школьного образования, </w:t>
            </w:r>
          </w:p>
          <w:p w:rsidR="006261D3" w:rsidRPr="00EE5DFA" w:rsidRDefault="006261D3" w:rsidP="006261D3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методические пособия,</w:t>
            </w:r>
          </w:p>
          <w:p w:rsidR="006261D3" w:rsidRPr="00EE5DFA" w:rsidRDefault="006261D3" w:rsidP="006261D3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сценарии проведения урока (внеклассного занятия) с использованием современных педагогических технологий,</w:t>
            </w:r>
          </w:p>
          <w:p w:rsidR="006261D3" w:rsidRPr="00EE5DFA" w:rsidRDefault="006261D3" w:rsidP="006261D3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авторские презентации по какой-либо теме</w:t>
            </w:r>
          </w:p>
          <w:p w:rsidR="006261D3" w:rsidRPr="00EE5DFA" w:rsidRDefault="006261D3" w:rsidP="006261D3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ученические проекты и т.п. </w:t>
            </w:r>
          </w:p>
          <w:p w:rsidR="006261D3" w:rsidRPr="006261D3" w:rsidRDefault="006261D3" w:rsidP="006261D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261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 Цели и задачи Конкурса</w:t>
            </w:r>
          </w:p>
          <w:p w:rsidR="006261D3" w:rsidRPr="00EE5DFA" w:rsidRDefault="006261D3" w:rsidP="006261D3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инновационной и экспериментальной деятельности педагогических работников образовательного учреждения.</w:t>
            </w:r>
          </w:p>
          <w:p w:rsidR="006261D3" w:rsidRPr="00EE5DFA" w:rsidRDefault="006261D3" w:rsidP="006261D3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Активизация общения, обмена опытом и знаниями среди учителей, распространение передового педагогического опыта.</w:t>
            </w:r>
          </w:p>
          <w:p w:rsidR="006261D3" w:rsidRPr="00EE5DFA" w:rsidRDefault="006261D3" w:rsidP="006261D3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Стимулирование заинтересованности педагогов в повышении своего профессионализма. </w:t>
            </w:r>
          </w:p>
          <w:p w:rsidR="006261D3" w:rsidRPr="00EE5DFA" w:rsidRDefault="006261D3" w:rsidP="006261D3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Совершенствование методического сопровождения педагогической деятельности, направленной на повышение профессионального мастерства, развитие творческого потенциала педагогов.</w:t>
            </w:r>
          </w:p>
          <w:p w:rsidR="006261D3" w:rsidRDefault="006261D3" w:rsidP="006261D3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Создание электронного банка данных методических разработок.</w:t>
            </w:r>
          </w:p>
          <w:p w:rsidR="006261D3" w:rsidRPr="00EE5DFA" w:rsidRDefault="006261D3" w:rsidP="006261D3">
            <w:pPr>
              <w:pStyle w:val="a8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261D3" w:rsidRPr="006261D3" w:rsidRDefault="006261D3" w:rsidP="006261D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261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3. Организация и проведение Конкурса</w:t>
            </w:r>
          </w:p>
          <w:p w:rsidR="006261D3" w:rsidRPr="00EE5DFA" w:rsidRDefault="006261D3" w:rsidP="006261D3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Для подготовки Конкурса приказом директора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школы</w:t>
            </w: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создается оргкомитет.</w:t>
            </w:r>
          </w:p>
          <w:p w:rsidR="006261D3" w:rsidRPr="00EE5DFA" w:rsidRDefault="006261D3" w:rsidP="006261D3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Для оценивания работ Конкурса приказом директора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школы</w:t>
            </w: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создается конкурсная комиссия. </w:t>
            </w:r>
          </w:p>
          <w:p w:rsidR="006261D3" w:rsidRDefault="006261D3" w:rsidP="006261D3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Победители и лауреаты Конкурса награждаются Почетн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ыми грамотам и  ценными призами</w:t>
            </w:r>
          </w:p>
          <w:p w:rsidR="006261D3" w:rsidRPr="006261D3" w:rsidRDefault="006261D3" w:rsidP="006261D3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61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Лучшие работы участников Конкурса будут опубликованы на сайте </w:t>
            </w:r>
            <w:r w:rsidRPr="006261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МКОУ "</w:t>
            </w:r>
            <w:proofErr w:type="spellStart"/>
            <w:r w:rsidRPr="006261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Впередовская</w:t>
            </w:r>
            <w:proofErr w:type="spellEnd"/>
            <w:r w:rsidRPr="006261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  <w:r w:rsidRPr="006261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 </w:t>
            </w:r>
          </w:p>
          <w:p w:rsidR="006261D3" w:rsidRPr="006261D3" w:rsidRDefault="006261D3" w:rsidP="006261D3">
            <w:pPr>
              <w:pStyle w:val="a8"/>
              <w:spacing w:after="0" w:line="240" w:lineRule="auto"/>
              <w:ind w:left="78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261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4. Порядок и сроки проведения Конкурса</w:t>
            </w:r>
          </w:p>
          <w:p w:rsidR="006261D3" w:rsidRPr="006261D3" w:rsidRDefault="006261D3" w:rsidP="006261D3">
            <w:pPr>
              <w:pStyle w:val="a8"/>
              <w:spacing w:after="0" w:line="240" w:lineRule="auto"/>
              <w:ind w:left="7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261D3" w:rsidRPr="00EE5DFA" w:rsidRDefault="006261D3" w:rsidP="006261D3">
            <w:pPr>
              <w:pStyle w:val="a8"/>
              <w:numPr>
                <w:ilvl w:val="0"/>
                <w:numId w:val="5"/>
              </w:numPr>
              <w:spacing w:after="0" w:line="360" w:lineRule="auto"/>
              <w:ind w:left="380" w:hanging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Устанавливаются следующие этапы проведения конкурса:</w:t>
            </w:r>
          </w:p>
          <w:p w:rsidR="006261D3" w:rsidRPr="00EE5DFA" w:rsidRDefault="006261D3" w:rsidP="006261D3">
            <w:pPr>
              <w:pStyle w:val="a8"/>
              <w:numPr>
                <w:ilvl w:val="0"/>
                <w:numId w:val="5"/>
              </w:numPr>
              <w:spacing w:after="0" w:line="360" w:lineRule="auto"/>
              <w:ind w:left="380" w:hanging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Первый этап</w:t>
            </w: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(предварительный):</w:t>
            </w:r>
          </w:p>
          <w:p w:rsidR="006261D3" w:rsidRDefault="006261D3" w:rsidP="006261D3">
            <w:pPr>
              <w:pStyle w:val="a8"/>
              <w:numPr>
                <w:ilvl w:val="0"/>
                <w:numId w:val="6"/>
              </w:numPr>
              <w:spacing w:after="0" w:line="360" w:lineRule="auto"/>
              <w:ind w:left="522" w:hanging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участники Конкурса в сроки, установленные приказом</w:t>
            </w:r>
            <w:r w:rsidRPr="00EE5DF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,  </w:t>
            </w: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подают информационную карту-заявку </w:t>
            </w:r>
          </w:p>
          <w:p w:rsidR="006261D3" w:rsidRPr="00EE5DFA" w:rsidRDefault="006261D3" w:rsidP="006261D3">
            <w:pPr>
              <w:pStyle w:val="a8"/>
              <w:spacing w:after="0" w:line="360" w:lineRule="auto"/>
              <w:ind w:left="5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оргкомитет Конкурса по форме:</w:t>
            </w:r>
          </w:p>
          <w:tbl>
            <w:tblPr>
              <w:tblW w:w="9399" w:type="dxa"/>
              <w:tblInd w:w="469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495"/>
              <w:gridCol w:w="3904"/>
            </w:tblGrid>
            <w:tr w:rsidR="006261D3" w:rsidRPr="00EE5DFA" w:rsidTr="006261D3">
              <w:tc>
                <w:tcPr>
                  <w:tcW w:w="549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61D3" w:rsidRPr="00EE5DFA" w:rsidRDefault="006261D3" w:rsidP="006261D3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E5DFA">
                    <w:rPr>
                      <w:rFonts w:ascii="Times New Roman" w:eastAsia="Times New Roman" w:hAnsi="Times New Roman" w:cs="Times New Roman"/>
                      <w:i/>
                      <w:iCs/>
                      <w:color w:val="000000" w:themeColor="text1"/>
                      <w:sz w:val="24"/>
                      <w:szCs w:val="24"/>
                    </w:rPr>
                    <w:t>Фамилия, имя, отчество участника (или участников группы)</w:t>
                  </w:r>
                </w:p>
              </w:tc>
              <w:tc>
                <w:tcPr>
                  <w:tcW w:w="390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61D3" w:rsidRPr="00EE5DFA" w:rsidRDefault="006261D3" w:rsidP="006261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6261D3" w:rsidRPr="00EE5DFA" w:rsidTr="006261D3">
              <w:tc>
                <w:tcPr>
                  <w:tcW w:w="549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61D3" w:rsidRPr="00EE5DFA" w:rsidRDefault="006261D3" w:rsidP="006261D3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E5DFA">
                    <w:rPr>
                      <w:rFonts w:ascii="Times New Roman" w:eastAsia="Times New Roman" w:hAnsi="Times New Roman" w:cs="Times New Roman"/>
                      <w:i/>
                      <w:iCs/>
                      <w:color w:val="000000" w:themeColor="text1"/>
                      <w:sz w:val="24"/>
                      <w:szCs w:val="24"/>
                    </w:rPr>
                    <w:t>Образовательное учреждение (полное название)</w:t>
                  </w:r>
                </w:p>
              </w:tc>
              <w:tc>
                <w:tcPr>
                  <w:tcW w:w="39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61D3" w:rsidRPr="00EE5DFA" w:rsidRDefault="006261D3" w:rsidP="006261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6261D3" w:rsidRPr="00EE5DFA" w:rsidTr="006261D3">
              <w:tc>
                <w:tcPr>
                  <w:tcW w:w="549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61D3" w:rsidRPr="00EE5DFA" w:rsidRDefault="006261D3" w:rsidP="006261D3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E5DFA">
                    <w:rPr>
                      <w:rFonts w:ascii="Times New Roman" w:eastAsia="Times New Roman" w:hAnsi="Times New Roman" w:cs="Times New Roman"/>
                      <w:i/>
                      <w:iCs/>
                      <w:color w:val="000000" w:themeColor="text1"/>
                      <w:sz w:val="24"/>
                      <w:szCs w:val="24"/>
                    </w:rPr>
                    <w:t>Должность (должности участников группы)</w:t>
                  </w:r>
                </w:p>
              </w:tc>
              <w:tc>
                <w:tcPr>
                  <w:tcW w:w="39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61D3" w:rsidRPr="00EE5DFA" w:rsidRDefault="006261D3" w:rsidP="006261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6261D3" w:rsidRPr="00EE5DFA" w:rsidTr="006261D3">
              <w:tc>
                <w:tcPr>
                  <w:tcW w:w="549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61D3" w:rsidRPr="00EE5DFA" w:rsidRDefault="006261D3" w:rsidP="006261D3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E5DFA">
                    <w:rPr>
                      <w:rFonts w:ascii="Times New Roman" w:eastAsia="Times New Roman" w:hAnsi="Times New Roman" w:cs="Times New Roman"/>
                      <w:i/>
                      <w:iCs/>
                      <w:color w:val="000000" w:themeColor="text1"/>
                      <w:sz w:val="24"/>
                      <w:szCs w:val="24"/>
                    </w:rPr>
                    <w:t>Контактный телефон и адрес электронной почты, если имеется</w:t>
                  </w:r>
                </w:p>
              </w:tc>
              <w:tc>
                <w:tcPr>
                  <w:tcW w:w="39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61D3" w:rsidRPr="00EE5DFA" w:rsidRDefault="006261D3" w:rsidP="006261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6261D3" w:rsidRPr="00EE5DFA" w:rsidTr="006261D3">
              <w:tc>
                <w:tcPr>
                  <w:tcW w:w="549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61D3" w:rsidRPr="00EE5DFA" w:rsidRDefault="006261D3" w:rsidP="006261D3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E5DFA">
                    <w:rPr>
                      <w:rFonts w:ascii="Times New Roman" w:eastAsia="Times New Roman" w:hAnsi="Times New Roman" w:cs="Times New Roman"/>
                      <w:i/>
                      <w:iCs/>
                      <w:color w:val="000000" w:themeColor="text1"/>
                      <w:sz w:val="24"/>
                      <w:szCs w:val="24"/>
                    </w:rPr>
                    <w:t>Тема разработки</w:t>
                  </w:r>
                </w:p>
              </w:tc>
              <w:tc>
                <w:tcPr>
                  <w:tcW w:w="39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61D3" w:rsidRPr="00EE5DFA" w:rsidRDefault="006261D3" w:rsidP="006261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:rsidR="006261D3" w:rsidRPr="00EE5DFA" w:rsidRDefault="006261D3" w:rsidP="006261D3">
            <w:pPr>
              <w:pStyle w:val="a8"/>
              <w:numPr>
                <w:ilvl w:val="0"/>
                <w:numId w:val="7"/>
              </w:num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оргкомитет проводит регистрацию участников конкурса;</w:t>
            </w:r>
          </w:p>
          <w:p w:rsidR="006261D3" w:rsidRPr="006261D3" w:rsidRDefault="006261D3" w:rsidP="006261D3">
            <w:pPr>
              <w:pStyle w:val="a8"/>
              <w:numPr>
                <w:ilvl w:val="0"/>
                <w:numId w:val="8"/>
              </w:num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список участников Конкурса публикуется на сайте </w:t>
            </w:r>
            <w:r w:rsidRPr="00EE5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МКОУ </w:t>
            </w:r>
            <w:r w:rsidRPr="006261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Впередовская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  <w:r w:rsidRPr="006261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  <w:p w:rsidR="006261D3" w:rsidRPr="006261D3" w:rsidRDefault="006261D3" w:rsidP="006261D3">
            <w:pPr>
              <w:spacing w:after="0" w:line="36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61D3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4.3</w:t>
            </w:r>
            <w:r w:rsidRPr="006261D3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6261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6261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Второй этап:</w:t>
            </w:r>
          </w:p>
          <w:p w:rsidR="006261D3" w:rsidRPr="00EE5DFA" w:rsidRDefault="006261D3" w:rsidP="006261D3">
            <w:pPr>
              <w:spacing w:after="0" w:line="360" w:lineRule="auto"/>
              <w:ind w:left="80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 участников над созданием методической разработки в течение месяца со дня официального открытия Конкурса. Представление работ в жюри конкурса. Представленные материалы не рецензируются и не возвращаются.</w:t>
            </w:r>
          </w:p>
          <w:p w:rsidR="006261D3" w:rsidRPr="006261D3" w:rsidRDefault="006261D3" w:rsidP="006261D3">
            <w:pPr>
              <w:spacing w:after="0" w:line="36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61D3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4.4.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6261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Третий этап:</w:t>
            </w:r>
          </w:p>
          <w:p w:rsidR="006261D3" w:rsidRPr="00EE5DFA" w:rsidRDefault="006261D3" w:rsidP="006261D3">
            <w:pPr>
              <w:pStyle w:val="a8"/>
              <w:numPr>
                <w:ilvl w:val="0"/>
                <w:numId w:val="9"/>
              </w:num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конкурсная комиссия организует и проводит экспертизу представленных на Конкурс материалов;</w:t>
            </w:r>
          </w:p>
          <w:p w:rsidR="006261D3" w:rsidRPr="00EE5DFA" w:rsidRDefault="006261D3" w:rsidP="006261D3">
            <w:pPr>
              <w:pStyle w:val="a8"/>
              <w:numPr>
                <w:ilvl w:val="0"/>
                <w:numId w:val="10"/>
              </w:num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процедура проведения экспертизы представленных на Конкурс материалов определяется, исходя из их количества и направленности, </w:t>
            </w:r>
          </w:p>
          <w:p w:rsidR="006261D3" w:rsidRDefault="006261D3" w:rsidP="006261D3">
            <w:pPr>
              <w:pStyle w:val="a8"/>
              <w:numPr>
                <w:ilvl w:val="0"/>
                <w:numId w:val="10"/>
              </w:num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утверждается приказом директора  </w:t>
            </w:r>
            <w:r w:rsidRPr="00EE5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МКОУ </w:t>
            </w:r>
            <w:r w:rsidRPr="006261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Впередовская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  <w:r w:rsidRPr="006261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 </w:t>
            </w: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доводится до сведения участника  и общественности;</w:t>
            </w:r>
          </w:p>
          <w:p w:rsidR="006261D3" w:rsidRPr="006261D3" w:rsidRDefault="006261D3" w:rsidP="006261D3">
            <w:pPr>
              <w:pStyle w:val="a8"/>
              <w:numPr>
                <w:ilvl w:val="0"/>
                <w:numId w:val="10"/>
              </w:num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61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списки победителей Конкурса утверждаются приказом директора </w:t>
            </w:r>
            <w:r w:rsidRPr="006261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МКОУ "</w:t>
            </w:r>
            <w:proofErr w:type="spellStart"/>
            <w:r w:rsidRPr="006261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Впередовская</w:t>
            </w:r>
            <w:proofErr w:type="spellEnd"/>
            <w:r w:rsidRPr="006261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  <w:r w:rsidRPr="006261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 </w:t>
            </w:r>
          </w:p>
          <w:p w:rsidR="006261D3" w:rsidRPr="006261D3" w:rsidRDefault="006261D3" w:rsidP="006261D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261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5. Общие требования к методической разработке, представляемой на Конкурс.</w:t>
            </w:r>
          </w:p>
          <w:p w:rsidR="006261D3" w:rsidRPr="00EE5DFA" w:rsidRDefault="006261D3" w:rsidP="006261D3">
            <w:pPr>
              <w:spacing w:after="0" w:line="360" w:lineRule="auto"/>
              <w:ind w:left="66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Материалы на Конкурс принимаются в электронном виде на электронных носителях (дискеты, CD- диски), которые представляются участником Конкурса в жюри лично. Требования к оформлению на электронном носителе: шрифт №12, поля – слева 2,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справа – 1,5</w:t>
            </w: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 На титульном листе конкурсной работы указывается наименование работы, фамилия, имя, отчество, учреждение, которое представляет автор (авторы).</w:t>
            </w:r>
          </w:p>
          <w:p w:rsidR="006261D3" w:rsidRPr="00EE5DFA" w:rsidRDefault="006261D3" w:rsidP="006261D3">
            <w:pPr>
              <w:spacing w:after="0" w:line="360" w:lineRule="auto"/>
              <w:ind w:left="66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5D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Пояснительная записка</w:t>
            </w: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: наименование, направленность и уровень разработки (цель, задачи, адресат). </w:t>
            </w:r>
          </w:p>
          <w:p w:rsidR="006261D3" w:rsidRPr="00EE5DFA" w:rsidRDefault="006261D3" w:rsidP="006261D3">
            <w:pPr>
              <w:spacing w:after="0" w:line="360" w:lineRule="auto"/>
              <w:ind w:left="66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E5D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</w:t>
            </w: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(в виде презентации): актуальность, научная обоснованность; длительность, условия реализации, показания и противопоказания к применению; способы взаимодействия специалистов (для комплексной программы); </w:t>
            </w:r>
            <w:proofErr w:type="gramEnd"/>
          </w:p>
          <w:p w:rsidR="006261D3" w:rsidRPr="00EE5DFA" w:rsidRDefault="006261D3" w:rsidP="006261D3">
            <w:pPr>
              <w:spacing w:after="0" w:line="360" w:lineRule="auto"/>
              <w:ind w:left="66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кто реализует; подробное описание содержания предоставляемой разработки: тематические блоки, </w:t>
            </w:r>
          </w:p>
          <w:p w:rsidR="006261D3" w:rsidRPr="00EE5DFA" w:rsidRDefault="006261D3" w:rsidP="006261D3">
            <w:pPr>
              <w:spacing w:after="0" w:line="360" w:lineRule="auto"/>
              <w:ind w:left="66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части урока либо занятия, цели и задачи урока или занятия, необходимое время для реализации каждой части, вопросы, задания, ход урока или занятия, также должны быть предоставлены дидактические материалы по наполнению разработки; список использованной литературы. К работе могут быть приложены фото-, видеоматериалы.</w:t>
            </w:r>
          </w:p>
          <w:p w:rsidR="006261D3" w:rsidRPr="00EE5DFA" w:rsidRDefault="006261D3" w:rsidP="006261D3">
            <w:pPr>
              <w:spacing w:after="0" w:line="360" w:lineRule="auto"/>
              <w:ind w:left="66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Материалы, представленные на Конкурс, должны носить педагогический характер и не противоречить общепризнанным научным фактам, этическим нормам и законодательству Российской Федерации.</w:t>
            </w:r>
          </w:p>
          <w:p w:rsidR="006261D3" w:rsidRPr="006261D3" w:rsidRDefault="006261D3" w:rsidP="006261D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261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6. Критерии оценивания методических разработок жюри конкурса</w:t>
            </w:r>
          </w:p>
          <w:p w:rsidR="006261D3" w:rsidRPr="00EE5DFA" w:rsidRDefault="006261D3" w:rsidP="006261D3">
            <w:pPr>
              <w:pStyle w:val="a8"/>
              <w:numPr>
                <w:ilvl w:val="0"/>
                <w:numId w:val="12"/>
              </w:num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актуальность;</w:t>
            </w:r>
          </w:p>
          <w:p w:rsidR="006261D3" w:rsidRPr="00EE5DFA" w:rsidRDefault="006261D3" w:rsidP="006261D3">
            <w:pPr>
              <w:pStyle w:val="a8"/>
              <w:numPr>
                <w:ilvl w:val="0"/>
                <w:numId w:val="13"/>
              </w:num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соответствие образовательной программе учреждения;</w:t>
            </w:r>
          </w:p>
          <w:p w:rsidR="006261D3" w:rsidRPr="00EE5DFA" w:rsidRDefault="006261D3" w:rsidP="006261D3">
            <w:pPr>
              <w:pStyle w:val="a8"/>
              <w:numPr>
                <w:ilvl w:val="0"/>
                <w:numId w:val="14"/>
              </w:num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высокий уровень профессионализма, предусматривающий аналитический подход </w:t>
            </w:r>
            <w:proofErr w:type="gramStart"/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</w:t>
            </w:r>
            <w:proofErr w:type="gramEnd"/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современной научно-методической литературы в области образования;</w:t>
            </w:r>
          </w:p>
          <w:p w:rsidR="006261D3" w:rsidRPr="00EE5DFA" w:rsidRDefault="006261D3" w:rsidP="006261D3">
            <w:pPr>
              <w:pStyle w:val="a8"/>
              <w:numPr>
                <w:ilvl w:val="0"/>
                <w:numId w:val="15"/>
              </w:num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оригинальность представленных материалов;</w:t>
            </w:r>
          </w:p>
          <w:p w:rsidR="006261D3" w:rsidRPr="00EE5DFA" w:rsidRDefault="006261D3" w:rsidP="006261D3">
            <w:pPr>
              <w:pStyle w:val="a8"/>
              <w:numPr>
                <w:ilvl w:val="0"/>
                <w:numId w:val="16"/>
              </w:num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возможность практического использования данной разработки с учетом адаптации к другим условиям.</w:t>
            </w:r>
          </w:p>
          <w:p w:rsidR="006261D3" w:rsidRPr="00EE5DFA" w:rsidRDefault="006261D3" w:rsidP="006261D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E5DF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7. Информационное обеспечение Конкурса.</w:t>
            </w:r>
          </w:p>
          <w:p w:rsidR="006261D3" w:rsidRPr="00EE5DFA" w:rsidRDefault="006261D3" w:rsidP="006261D3">
            <w:pPr>
              <w:spacing w:after="0" w:line="360" w:lineRule="auto"/>
              <w:ind w:left="66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5D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Информационное обеспечение Конкурса проводится путем публикации его положения, списка участников, итогов на сайте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000000" w:rsidRDefault="006261D3" w:rsidP="006261D3">
      <w:pPr>
        <w:spacing w:after="0"/>
      </w:pPr>
    </w:p>
    <w:sectPr w:rsidR="00000000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61D3" w:rsidRDefault="006261D3" w:rsidP="006261D3">
      <w:pPr>
        <w:spacing w:after="0" w:line="240" w:lineRule="auto"/>
      </w:pPr>
      <w:r>
        <w:separator/>
      </w:r>
    </w:p>
  </w:endnote>
  <w:endnote w:type="continuationSeparator" w:id="1">
    <w:p w:rsidR="006261D3" w:rsidRDefault="006261D3" w:rsidP="00626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36278"/>
      <w:docPartObj>
        <w:docPartGallery w:val="Page Numbers (Bottom of Page)"/>
        <w:docPartUnique/>
      </w:docPartObj>
    </w:sdtPr>
    <w:sdtContent>
      <w:p w:rsidR="006261D3" w:rsidRDefault="006261D3">
        <w:pPr>
          <w:pStyle w:val="a5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6261D3" w:rsidRDefault="006261D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61D3" w:rsidRDefault="006261D3" w:rsidP="006261D3">
      <w:pPr>
        <w:spacing w:after="0" w:line="240" w:lineRule="auto"/>
      </w:pPr>
      <w:r>
        <w:separator/>
      </w:r>
    </w:p>
  </w:footnote>
  <w:footnote w:type="continuationSeparator" w:id="1">
    <w:p w:rsidR="006261D3" w:rsidRDefault="006261D3" w:rsidP="00626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1D3" w:rsidRPr="006261D3" w:rsidRDefault="006261D3" w:rsidP="006261D3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6261D3">
      <w:rPr>
        <w:rFonts w:ascii="Times New Roman" w:hAnsi="Times New Roman" w:cs="Times New Roman"/>
        <w:sz w:val="24"/>
        <w:szCs w:val="24"/>
      </w:rPr>
      <w:t>Локальные акты МКОУ «</w:t>
    </w:r>
    <w:proofErr w:type="spellStart"/>
    <w:r w:rsidRPr="006261D3">
      <w:rPr>
        <w:rFonts w:ascii="Times New Roman" w:hAnsi="Times New Roman" w:cs="Times New Roman"/>
        <w:sz w:val="24"/>
        <w:szCs w:val="24"/>
      </w:rPr>
      <w:t>Впередовская</w:t>
    </w:r>
    <w:proofErr w:type="spellEnd"/>
    <w:r w:rsidRPr="006261D3">
      <w:rPr>
        <w:rFonts w:ascii="Times New Roman" w:hAnsi="Times New Roman" w:cs="Times New Roman"/>
        <w:sz w:val="24"/>
        <w:szCs w:val="24"/>
      </w:rPr>
      <w:t xml:space="preserve"> СОШ»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2D06"/>
    <w:multiLevelType w:val="hybridMultilevel"/>
    <w:tmpl w:val="D2909C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3563B9"/>
    <w:multiLevelType w:val="hybridMultilevel"/>
    <w:tmpl w:val="F732B9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6E732E"/>
    <w:multiLevelType w:val="hybridMultilevel"/>
    <w:tmpl w:val="E806D8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0136C8"/>
    <w:multiLevelType w:val="hybridMultilevel"/>
    <w:tmpl w:val="A580C0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1F135F"/>
    <w:multiLevelType w:val="hybridMultilevel"/>
    <w:tmpl w:val="26BEB1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877BB5"/>
    <w:multiLevelType w:val="hybridMultilevel"/>
    <w:tmpl w:val="54665C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4F1A62"/>
    <w:multiLevelType w:val="hybridMultilevel"/>
    <w:tmpl w:val="B4D846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323BE2"/>
    <w:multiLevelType w:val="hybridMultilevel"/>
    <w:tmpl w:val="73C23D2C"/>
    <w:lvl w:ilvl="0" w:tplc="5190578C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997F9F"/>
    <w:multiLevelType w:val="hybridMultilevel"/>
    <w:tmpl w:val="A4F49A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08109A"/>
    <w:multiLevelType w:val="hybridMultilevel"/>
    <w:tmpl w:val="3BD26C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4570A8"/>
    <w:multiLevelType w:val="hybridMultilevel"/>
    <w:tmpl w:val="7E7859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921DCC"/>
    <w:multiLevelType w:val="hybridMultilevel"/>
    <w:tmpl w:val="87E84A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D362B7"/>
    <w:multiLevelType w:val="hybridMultilevel"/>
    <w:tmpl w:val="C0BA3916"/>
    <w:lvl w:ilvl="0" w:tplc="49C45ABA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07297B"/>
    <w:multiLevelType w:val="hybridMultilevel"/>
    <w:tmpl w:val="F3547052"/>
    <w:lvl w:ilvl="0" w:tplc="9860125C">
      <w:start w:val="1"/>
      <w:numFmt w:val="decimal"/>
      <w:lvlText w:val="3.%1."/>
      <w:lvlJc w:val="left"/>
      <w:pPr>
        <w:ind w:left="785" w:hanging="360"/>
      </w:pPr>
      <w:rPr>
        <w:rFonts w:ascii="Times New Roman" w:hAnsi="Times New Roman" w:cs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>
    <w:nsid w:val="69F07C86"/>
    <w:multiLevelType w:val="hybridMultilevel"/>
    <w:tmpl w:val="02ACF9E2"/>
    <w:lvl w:ilvl="0" w:tplc="182C9310">
      <w:start w:val="1"/>
      <w:numFmt w:val="decimal"/>
      <w:lvlText w:val="1.%1."/>
      <w:lvlJc w:val="left"/>
      <w:pPr>
        <w:ind w:left="360" w:hanging="360"/>
      </w:pPr>
      <w:rPr>
        <w:rFonts w:ascii="Times New Roman" w:hAnsi="Times New Roman" w:cs="Times New Roman"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>
    <w:nsid w:val="77B2444D"/>
    <w:multiLevelType w:val="hybridMultilevel"/>
    <w:tmpl w:val="DC309C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7"/>
  </w:num>
  <w:num w:numId="4">
    <w:abstractNumId w:val="13"/>
  </w:num>
  <w:num w:numId="5">
    <w:abstractNumId w:val="12"/>
  </w:num>
  <w:num w:numId="6">
    <w:abstractNumId w:val="3"/>
  </w:num>
  <w:num w:numId="7">
    <w:abstractNumId w:val="2"/>
  </w:num>
  <w:num w:numId="8">
    <w:abstractNumId w:val="11"/>
  </w:num>
  <w:num w:numId="9">
    <w:abstractNumId w:val="1"/>
  </w:num>
  <w:num w:numId="10">
    <w:abstractNumId w:val="0"/>
  </w:num>
  <w:num w:numId="11">
    <w:abstractNumId w:val="4"/>
  </w:num>
  <w:num w:numId="12">
    <w:abstractNumId w:val="10"/>
  </w:num>
  <w:num w:numId="13">
    <w:abstractNumId w:val="9"/>
  </w:num>
  <w:num w:numId="14">
    <w:abstractNumId w:val="15"/>
  </w:num>
  <w:num w:numId="15">
    <w:abstractNumId w:val="5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261D3"/>
    <w:rsid w:val="00626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26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261D3"/>
  </w:style>
  <w:style w:type="paragraph" w:styleId="a5">
    <w:name w:val="footer"/>
    <w:basedOn w:val="a"/>
    <w:link w:val="a6"/>
    <w:uiPriority w:val="99"/>
    <w:unhideWhenUsed/>
    <w:rsid w:val="00626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61D3"/>
  </w:style>
  <w:style w:type="paragraph" w:styleId="a7">
    <w:name w:val="No Spacing"/>
    <w:basedOn w:val="a"/>
    <w:uiPriority w:val="1"/>
    <w:qFormat/>
    <w:rsid w:val="006261D3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6261D3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833</Words>
  <Characters>4754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2019-02-19T09:37:00Z</dcterms:created>
  <dcterms:modified xsi:type="dcterms:W3CDTF">2019-02-19T09:49:00Z</dcterms:modified>
</cp:coreProperties>
</file>