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4B" w:rsidRDefault="0008104B">
      <w:pPr>
        <w:spacing w:after="0" w:line="259" w:lineRule="auto"/>
        <w:ind w:left="570" w:right="0" w:firstLine="0"/>
      </w:pPr>
    </w:p>
    <w:p w:rsidR="005C6415" w:rsidRDefault="00565B5B" w:rsidP="00786F60">
      <w:pPr>
        <w:spacing w:after="141" w:line="262" w:lineRule="auto"/>
        <w:ind w:left="89" w:right="667" w:firstLine="0"/>
        <w:rPr>
          <w:b/>
          <w:sz w:val="30"/>
        </w:rPr>
      </w:pPr>
      <w:r>
        <w:rPr>
          <w:b/>
          <w:sz w:val="30"/>
        </w:rPr>
        <w:tab/>
      </w:r>
    </w:p>
    <w:p w:rsidR="0024578B" w:rsidRDefault="0024578B" w:rsidP="0024578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3267986</wp:posOffset>
            </wp:positionH>
            <wp:positionV relativeFrom="paragraph">
              <wp:posOffset>161929</wp:posOffset>
            </wp:positionV>
            <wp:extent cx="1331402" cy="763325"/>
            <wp:effectExtent l="19050" t="0" r="2098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02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78B" w:rsidRDefault="0024578B" w:rsidP="0024578B"/>
    <w:p w:rsidR="0024578B" w:rsidRDefault="0024578B" w:rsidP="0024578B">
      <w:pPr>
        <w:spacing w:after="0" w:line="240" w:lineRule="auto"/>
        <w:rPr>
          <w:b/>
        </w:rPr>
      </w:pPr>
    </w:p>
    <w:p w:rsidR="0024578B" w:rsidRDefault="0024578B" w:rsidP="0024578B">
      <w:pPr>
        <w:spacing w:after="0" w:line="240" w:lineRule="auto"/>
        <w:rPr>
          <w:b/>
        </w:rPr>
      </w:pPr>
    </w:p>
    <w:p w:rsidR="0024578B" w:rsidRPr="0024578B" w:rsidRDefault="0024578B" w:rsidP="0024578B">
      <w:pPr>
        <w:spacing w:after="0" w:line="240" w:lineRule="auto"/>
        <w:rPr>
          <w:b/>
          <w:sz w:val="20"/>
          <w:szCs w:val="20"/>
        </w:rPr>
      </w:pP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>«ВПЕРЕДОВСКАЯ СРЕДНЯЯ ОБЩЕОБРАЗОВАТЕЛЬНАЯ ШКОЛА»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 xml:space="preserve"> МУНИЦИПАЛЬНОГО РАЙОНА «КИЗЛЯРСКИЙ РАЙОН»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  <w:r w:rsidRPr="0024578B">
        <w:rPr>
          <w:b/>
          <w:sz w:val="20"/>
          <w:szCs w:val="20"/>
        </w:rPr>
        <w:t>РЕСПУБЛИКИ ДАГЕСТАН</w:t>
      </w:r>
    </w:p>
    <w:p w:rsidR="0024578B" w:rsidRPr="0024578B" w:rsidRDefault="0024578B" w:rsidP="0024578B">
      <w:pPr>
        <w:spacing w:after="0" w:line="240" w:lineRule="auto"/>
        <w:jc w:val="center"/>
        <w:rPr>
          <w:b/>
          <w:sz w:val="20"/>
          <w:szCs w:val="20"/>
        </w:rPr>
      </w:pPr>
    </w:p>
    <w:p w:rsidR="0024578B" w:rsidRPr="0024578B" w:rsidRDefault="0024578B" w:rsidP="0024578B">
      <w:pPr>
        <w:pBdr>
          <w:bottom w:val="single" w:sz="12" w:space="1" w:color="auto"/>
        </w:pBdr>
        <w:spacing w:after="0"/>
        <w:ind w:firstLine="0"/>
        <w:rPr>
          <w:color w:val="333333"/>
          <w:sz w:val="22"/>
        </w:rPr>
      </w:pPr>
      <w:r w:rsidRPr="0024578B">
        <w:rPr>
          <w:sz w:val="22"/>
        </w:rPr>
        <w:t xml:space="preserve">368803 с. Вперед                                                                                      </w:t>
      </w:r>
      <w:hyperlink r:id="rId6" w:history="1">
        <w:r w:rsidRPr="0024578B">
          <w:rPr>
            <w:rStyle w:val="a5"/>
            <w:sz w:val="22"/>
            <w:u w:val="none"/>
          </w:rPr>
          <w:t>vperedovskaya_sosh@mail.ru</w:t>
        </w:r>
      </w:hyperlink>
    </w:p>
    <w:p w:rsidR="0024578B" w:rsidRDefault="0024578B" w:rsidP="0024578B">
      <w:pPr>
        <w:tabs>
          <w:tab w:val="left" w:pos="3231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</w:p>
    <w:p w:rsidR="0024578B" w:rsidRDefault="0024578B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24578B" w:rsidRDefault="004D74E8" w:rsidP="004D74E8">
      <w:pPr>
        <w:spacing w:after="0" w:line="240" w:lineRule="auto"/>
        <w:ind w:left="89" w:right="667" w:firstLine="0"/>
        <w:jc w:val="center"/>
        <w:rPr>
          <w:sz w:val="24"/>
        </w:rPr>
      </w:pPr>
      <w:r>
        <w:rPr>
          <w:sz w:val="24"/>
        </w:rPr>
        <w:t>ПРИКАЗ</w:t>
      </w:r>
    </w:p>
    <w:p w:rsidR="004D74E8" w:rsidRDefault="004D74E8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От 30.08.2023 г.                                                                                                                         № 130</w:t>
      </w:r>
    </w:p>
    <w:p w:rsidR="0024578B" w:rsidRDefault="0024578B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24578B" w:rsidRPr="004D74E8" w:rsidRDefault="00BA5FA2" w:rsidP="004D74E8">
      <w:pPr>
        <w:spacing w:after="0" w:line="240" w:lineRule="auto"/>
        <w:ind w:left="89" w:right="667" w:firstLine="0"/>
        <w:jc w:val="center"/>
        <w:rPr>
          <w:b/>
          <w:sz w:val="24"/>
        </w:rPr>
      </w:pPr>
      <w:r>
        <w:rPr>
          <w:b/>
          <w:sz w:val="24"/>
        </w:rPr>
        <w:t>Об утверждении</w:t>
      </w:r>
      <w:r w:rsidR="004D74E8" w:rsidRPr="004D74E8">
        <w:rPr>
          <w:b/>
          <w:sz w:val="24"/>
        </w:rPr>
        <w:t xml:space="preserve"> положения</w:t>
      </w:r>
    </w:p>
    <w:p w:rsidR="004D74E8" w:rsidRPr="0024578B" w:rsidRDefault="004D74E8" w:rsidP="004D74E8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об электронной информационно-образовательной среде </w:t>
      </w:r>
    </w:p>
    <w:p w:rsidR="004D74E8" w:rsidRPr="0024578B" w:rsidRDefault="004D74E8" w:rsidP="004D74E8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муниципального казенного общеобразовательного учреждения </w:t>
      </w:r>
    </w:p>
    <w:p w:rsidR="004D74E8" w:rsidRPr="0024578B" w:rsidRDefault="004D74E8" w:rsidP="004D74E8">
      <w:pPr>
        <w:spacing w:after="0" w:line="240" w:lineRule="auto"/>
        <w:ind w:left="10" w:right="403" w:hanging="10"/>
        <w:jc w:val="center"/>
        <w:rPr>
          <w:b/>
          <w:sz w:val="24"/>
          <w:szCs w:val="24"/>
        </w:rPr>
      </w:pPr>
      <w:r w:rsidRPr="0024578B">
        <w:rPr>
          <w:b/>
          <w:sz w:val="24"/>
          <w:szCs w:val="24"/>
        </w:rPr>
        <w:t>«</w:t>
      </w:r>
      <w:proofErr w:type="spellStart"/>
      <w:r w:rsidRPr="0024578B">
        <w:rPr>
          <w:b/>
          <w:sz w:val="24"/>
          <w:szCs w:val="24"/>
        </w:rPr>
        <w:t>Впередовская</w:t>
      </w:r>
      <w:proofErr w:type="spellEnd"/>
      <w:r w:rsidRPr="0024578B">
        <w:rPr>
          <w:b/>
          <w:sz w:val="24"/>
          <w:szCs w:val="24"/>
        </w:rPr>
        <w:t xml:space="preserve"> средняя общеобразовательная школа» </w:t>
      </w:r>
    </w:p>
    <w:p w:rsidR="004D74E8" w:rsidRPr="0024578B" w:rsidRDefault="004D74E8" w:rsidP="004D74E8">
      <w:pPr>
        <w:spacing w:after="0" w:line="240" w:lineRule="auto"/>
        <w:ind w:left="10" w:right="403" w:hanging="10"/>
        <w:jc w:val="center"/>
        <w:rPr>
          <w:sz w:val="24"/>
          <w:szCs w:val="24"/>
        </w:rPr>
      </w:pPr>
      <w:proofErr w:type="spellStart"/>
      <w:r w:rsidRPr="0024578B">
        <w:rPr>
          <w:b/>
          <w:sz w:val="24"/>
          <w:szCs w:val="24"/>
        </w:rPr>
        <w:t>Кизлярского</w:t>
      </w:r>
      <w:proofErr w:type="spellEnd"/>
      <w:r w:rsidRPr="0024578B">
        <w:rPr>
          <w:b/>
          <w:sz w:val="24"/>
          <w:szCs w:val="24"/>
        </w:rPr>
        <w:t xml:space="preserve"> района РД</w:t>
      </w:r>
    </w:p>
    <w:p w:rsidR="004D74E8" w:rsidRDefault="004D74E8" w:rsidP="004D74E8">
      <w:pPr>
        <w:spacing w:after="0" w:line="240" w:lineRule="auto"/>
        <w:ind w:left="89" w:right="667" w:firstLine="0"/>
        <w:jc w:val="center"/>
        <w:rPr>
          <w:sz w:val="24"/>
        </w:rPr>
      </w:pPr>
    </w:p>
    <w:p w:rsidR="00786F60" w:rsidRDefault="004D74E8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В соответствии с Уставом МКОУ «</w:t>
      </w:r>
      <w:proofErr w:type="spellStart"/>
      <w:r>
        <w:rPr>
          <w:sz w:val="24"/>
        </w:rPr>
        <w:t>Впередовская</w:t>
      </w:r>
      <w:proofErr w:type="spellEnd"/>
      <w:r>
        <w:rPr>
          <w:sz w:val="24"/>
        </w:rPr>
        <w:t xml:space="preserve"> СОШ», </w:t>
      </w:r>
    </w:p>
    <w:p w:rsidR="00786F60" w:rsidRDefault="004D74E8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в целях организации работы</w:t>
      </w:r>
      <w:r w:rsidR="00786F60">
        <w:rPr>
          <w:sz w:val="24"/>
        </w:rPr>
        <w:t xml:space="preserve"> по организации и обеспечению </w:t>
      </w:r>
    </w:p>
    <w:p w:rsidR="004D74E8" w:rsidRDefault="00786F60" w:rsidP="004D74E8">
      <w:pPr>
        <w:spacing w:after="0" w:line="240" w:lineRule="auto"/>
        <w:ind w:left="89" w:right="667" w:firstLine="0"/>
        <w:jc w:val="left"/>
        <w:rPr>
          <w:sz w:val="24"/>
        </w:rPr>
      </w:pPr>
      <w:r>
        <w:rPr>
          <w:sz w:val="24"/>
        </w:rPr>
        <w:t>функционирования электронной  образовательной среды школы</w:t>
      </w:r>
    </w:p>
    <w:p w:rsidR="00786F60" w:rsidRDefault="00786F60" w:rsidP="004D74E8">
      <w:pPr>
        <w:spacing w:after="0" w:line="240" w:lineRule="auto"/>
        <w:ind w:left="89" w:right="667" w:firstLine="0"/>
        <w:jc w:val="left"/>
        <w:rPr>
          <w:b/>
          <w:sz w:val="24"/>
        </w:rPr>
      </w:pPr>
      <w:r w:rsidRPr="00786F60">
        <w:rPr>
          <w:b/>
          <w:sz w:val="24"/>
        </w:rPr>
        <w:t>ПРИКАЗЫВАЮ:</w:t>
      </w:r>
    </w:p>
    <w:p w:rsidR="00786F60" w:rsidRDefault="00786F60" w:rsidP="00786F60">
      <w:pPr>
        <w:pStyle w:val="a6"/>
        <w:numPr>
          <w:ilvl w:val="0"/>
          <w:numId w:val="16"/>
        </w:numPr>
        <w:spacing w:after="0" w:line="240" w:lineRule="auto"/>
        <w:ind w:right="397"/>
        <w:jc w:val="left"/>
        <w:rPr>
          <w:sz w:val="24"/>
          <w:szCs w:val="24"/>
        </w:rPr>
      </w:pPr>
      <w:r w:rsidRPr="00786F60">
        <w:rPr>
          <w:sz w:val="24"/>
        </w:rPr>
        <w:t xml:space="preserve">Утвердить Положение </w:t>
      </w:r>
      <w:r w:rsidRPr="00786F60">
        <w:rPr>
          <w:sz w:val="24"/>
          <w:szCs w:val="24"/>
        </w:rPr>
        <w:t>об электронной информационно-образовательной среде муниципального казенного общеобразовательного учреждения «</w:t>
      </w:r>
      <w:proofErr w:type="spellStart"/>
      <w:r w:rsidRPr="00786F60">
        <w:rPr>
          <w:sz w:val="24"/>
          <w:szCs w:val="24"/>
        </w:rPr>
        <w:t>Впередовская</w:t>
      </w:r>
      <w:proofErr w:type="spellEnd"/>
      <w:r w:rsidRPr="00786F60">
        <w:rPr>
          <w:sz w:val="24"/>
          <w:szCs w:val="24"/>
        </w:rPr>
        <w:t xml:space="preserve"> средняя общеобразовательная школа» </w:t>
      </w:r>
      <w:proofErr w:type="spellStart"/>
      <w:r w:rsidRPr="00786F60">
        <w:rPr>
          <w:sz w:val="24"/>
          <w:szCs w:val="24"/>
        </w:rPr>
        <w:t>Кизлярского</w:t>
      </w:r>
      <w:proofErr w:type="spellEnd"/>
      <w:r w:rsidRPr="00786F60">
        <w:rPr>
          <w:sz w:val="24"/>
          <w:szCs w:val="24"/>
        </w:rPr>
        <w:t xml:space="preserve"> района РД</w:t>
      </w:r>
      <w:r>
        <w:rPr>
          <w:sz w:val="24"/>
          <w:szCs w:val="24"/>
        </w:rPr>
        <w:t xml:space="preserve"> (Приложение №1);</w:t>
      </w:r>
    </w:p>
    <w:p w:rsidR="00786F60" w:rsidRDefault="00786F60" w:rsidP="00786F60">
      <w:pPr>
        <w:pStyle w:val="a6"/>
        <w:numPr>
          <w:ilvl w:val="0"/>
          <w:numId w:val="16"/>
        </w:numPr>
        <w:spacing w:after="0" w:line="240" w:lineRule="auto"/>
        <w:ind w:right="39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Заместителю директора по УВР </w:t>
      </w:r>
      <w:proofErr w:type="spellStart"/>
      <w:r>
        <w:rPr>
          <w:sz w:val="24"/>
          <w:szCs w:val="24"/>
        </w:rPr>
        <w:t>Абдулхамидову</w:t>
      </w:r>
      <w:proofErr w:type="spellEnd"/>
      <w:r>
        <w:rPr>
          <w:sz w:val="24"/>
          <w:szCs w:val="24"/>
        </w:rPr>
        <w:t xml:space="preserve"> М.Р.</w:t>
      </w:r>
      <w:proofErr w:type="gramStart"/>
      <w:r>
        <w:rPr>
          <w:sz w:val="24"/>
          <w:szCs w:val="24"/>
        </w:rPr>
        <w:t xml:space="preserve">разместить </w:t>
      </w:r>
      <w:r w:rsidRPr="00786F60">
        <w:rPr>
          <w:sz w:val="24"/>
        </w:rPr>
        <w:t>Положение</w:t>
      </w:r>
      <w:proofErr w:type="gramEnd"/>
      <w:r w:rsidRPr="00786F60">
        <w:rPr>
          <w:sz w:val="24"/>
        </w:rPr>
        <w:t xml:space="preserve"> </w:t>
      </w:r>
      <w:r w:rsidRPr="00786F60">
        <w:rPr>
          <w:sz w:val="24"/>
          <w:szCs w:val="24"/>
        </w:rPr>
        <w:t>об электронной информационно-образовательной среде муниципального казенного общеобразовательного учреждения «</w:t>
      </w:r>
      <w:proofErr w:type="spellStart"/>
      <w:r w:rsidRPr="00786F60">
        <w:rPr>
          <w:sz w:val="24"/>
          <w:szCs w:val="24"/>
        </w:rPr>
        <w:t>Впередовская</w:t>
      </w:r>
      <w:proofErr w:type="spellEnd"/>
      <w:r w:rsidRPr="00786F60">
        <w:rPr>
          <w:sz w:val="24"/>
          <w:szCs w:val="24"/>
        </w:rPr>
        <w:t xml:space="preserve"> средняя общеобразовательная школа» </w:t>
      </w:r>
      <w:proofErr w:type="spellStart"/>
      <w:r w:rsidRPr="00786F60">
        <w:rPr>
          <w:sz w:val="24"/>
          <w:szCs w:val="24"/>
        </w:rPr>
        <w:t>Кизлярского</w:t>
      </w:r>
      <w:proofErr w:type="spellEnd"/>
      <w:r w:rsidRPr="00786F60">
        <w:rPr>
          <w:sz w:val="24"/>
          <w:szCs w:val="24"/>
        </w:rPr>
        <w:t xml:space="preserve"> района РД</w:t>
      </w:r>
      <w:r>
        <w:rPr>
          <w:sz w:val="24"/>
          <w:szCs w:val="24"/>
        </w:rPr>
        <w:t>;</w:t>
      </w:r>
    </w:p>
    <w:p w:rsidR="00786F60" w:rsidRDefault="00786F60" w:rsidP="00786F60">
      <w:pPr>
        <w:pStyle w:val="a6"/>
        <w:numPr>
          <w:ilvl w:val="0"/>
          <w:numId w:val="16"/>
        </w:numPr>
        <w:spacing w:after="0" w:line="240" w:lineRule="auto"/>
        <w:ind w:right="397"/>
        <w:jc w:val="left"/>
        <w:rPr>
          <w:sz w:val="24"/>
          <w:szCs w:val="24"/>
        </w:rPr>
      </w:pPr>
      <w:r>
        <w:rPr>
          <w:sz w:val="24"/>
          <w:szCs w:val="24"/>
        </w:rPr>
        <w:t>Контроль исполнения приказа оставляю за собой.</w:t>
      </w:r>
    </w:p>
    <w:p w:rsidR="00786F60" w:rsidRDefault="00786F60" w:rsidP="00786F60">
      <w:pPr>
        <w:pStyle w:val="a6"/>
        <w:spacing w:after="0" w:line="240" w:lineRule="auto"/>
        <w:ind w:right="397" w:firstLine="0"/>
        <w:jc w:val="left"/>
        <w:rPr>
          <w:sz w:val="24"/>
          <w:szCs w:val="24"/>
        </w:rPr>
      </w:pPr>
    </w:p>
    <w:p w:rsidR="00786F60" w:rsidRDefault="00786F60" w:rsidP="00786F60">
      <w:pPr>
        <w:pStyle w:val="a6"/>
        <w:spacing w:after="0" w:line="240" w:lineRule="auto"/>
        <w:ind w:right="397" w:firstLine="0"/>
        <w:jc w:val="left"/>
        <w:rPr>
          <w:sz w:val="24"/>
          <w:szCs w:val="24"/>
        </w:rPr>
      </w:pPr>
    </w:p>
    <w:p w:rsidR="00786F60" w:rsidRPr="00786F60" w:rsidRDefault="00786F60" w:rsidP="00786F60">
      <w:pPr>
        <w:pStyle w:val="a6"/>
        <w:spacing w:after="0" w:line="240" w:lineRule="auto"/>
        <w:ind w:right="397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школы: _____________ Магомедова А.Х.</w:t>
      </w:r>
    </w:p>
    <w:p w:rsidR="00786F60" w:rsidRPr="00786F60" w:rsidRDefault="00786F60" w:rsidP="00786F60">
      <w:pPr>
        <w:pStyle w:val="a6"/>
        <w:spacing w:after="0" w:line="240" w:lineRule="auto"/>
        <w:ind w:left="449" w:right="667" w:firstLine="0"/>
        <w:jc w:val="left"/>
        <w:rPr>
          <w:sz w:val="24"/>
        </w:rPr>
      </w:pPr>
    </w:p>
    <w:p w:rsidR="0024578B" w:rsidRDefault="0024578B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786F60" w:rsidRDefault="00786F60" w:rsidP="0024578B">
      <w:pPr>
        <w:spacing w:after="0" w:line="240" w:lineRule="auto"/>
        <w:ind w:left="89" w:right="667" w:firstLine="0"/>
        <w:jc w:val="right"/>
        <w:rPr>
          <w:sz w:val="24"/>
        </w:rPr>
      </w:pPr>
    </w:p>
    <w:p w:rsidR="005C6415" w:rsidRDefault="005C6415" w:rsidP="0024578B">
      <w:pPr>
        <w:spacing w:after="0" w:line="240" w:lineRule="auto"/>
        <w:ind w:left="89" w:right="667" w:firstLine="0"/>
        <w:jc w:val="right"/>
        <w:rPr>
          <w:b/>
          <w:sz w:val="30"/>
        </w:rPr>
      </w:pPr>
      <w:r>
        <w:rPr>
          <w:sz w:val="24"/>
        </w:rPr>
        <w:t xml:space="preserve">Приложение 1 </w:t>
      </w:r>
      <w:r w:rsidR="00565B5B">
        <w:rPr>
          <w:sz w:val="24"/>
        </w:rPr>
        <w:t xml:space="preserve">к приказу </w:t>
      </w:r>
      <w:r w:rsidR="00565B5B">
        <w:rPr>
          <w:b/>
          <w:sz w:val="30"/>
        </w:rPr>
        <w:tab/>
      </w:r>
    </w:p>
    <w:p w:rsidR="0008104B" w:rsidRPr="005C6415" w:rsidRDefault="00F20340" w:rsidP="0024578B">
      <w:pPr>
        <w:spacing w:after="0" w:line="240" w:lineRule="auto"/>
        <w:ind w:left="89" w:right="667" w:firstLine="0"/>
        <w:jc w:val="right"/>
        <w:rPr>
          <w:sz w:val="24"/>
        </w:rPr>
      </w:pPr>
      <w:r>
        <w:t xml:space="preserve">от 30.08.2023 №3/1-од </w:t>
      </w:r>
    </w:p>
    <w:p w:rsidR="0008104B" w:rsidRDefault="0008104B" w:rsidP="0024578B">
      <w:pPr>
        <w:spacing w:after="0" w:line="240" w:lineRule="auto"/>
        <w:ind w:left="89" w:right="0" w:firstLine="0"/>
        <w:jc w:val="left"/>
      </w:pPr>
    </w:p>
    <w:p w:rsidR="00334509" w:rsidRPr="005C6415" w:rsidRDefault="00334509" w:rsidP="0024578B">
      <w:pPr>
        <w:spacing w:after="0" w:line="240" w:lineRule="auto"/>
        <w:ind w:left="0" w:right="0" w:firstLine="0"/>
        <w:jc w:val="left"/>
        <w:rPr>
          <w:b/>
          <w:sz w:val="30"/>
        </w:rPr>
      </w:pPr>
    </w:p>
    <w:p w:rsidR="0008104B" w:rsidRPr="0024578B" w:rsidRDefault="00565B5B" w:rsidP="0024578B">
      <w:pPr>
        <w:spacing w:after="0" w:line="240" w:lineRule="auto"/>
        <w:ind w:left="10" w:right="40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ПОЛОЖЕНИЕ </w:t>
      </w:r>
    </w:p>
    <w:p w:rsidR="0008104B" w:rsidRPr="0024578B" w:rsidRDefault="00565B5B" w:rsidP="0024578B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об электронной информационно-образовательной среде </w:t>
      </w:r>
    </w:p>
    <w:p w:rsidR="0008104B" w:rsidRPr="0024578B" w:rsidRDefault="00565B5B" w:rsidP="0024578B">
      <w:pPr>
        <w:spacing w:after="0" w:line="240" w:lineRule="auto"/>
        <w:ind w:left="10" w:right="397" w:hanging="10"/>
        <w:jc w:val="center"/>
        <w:rPr>
          <w:sz w:val="24"/>
          <w:szCs w:val="24"/>
        </w:rPr>
      </w:pPr>
      <w:r w:rsidRPr="0024578B">
        <w:rPr>
          <w:b/>
          <w:sz w:val="24"/>
          <w:szCs w:val="24"/>
        </w:rPr>
        <w:t xml:space="preserve">муниципального </w:t>
      </w:r>
      <w:r w:rsidR="00334509" w:rsidRPr="0024578B">
        <w:rPr>
          <w:b/>
          <w:sz w:val="24"/>
          <w:szCs w:val="24"/>
        </w:rPr>
        <w:t xml:space="preserve">казенного </w:t>
      </w:r>
      <w:r w:rsidRPr="0024578B">
        <w:rPr>
          <w:b/>
          <w:sz w:val="24"/>
          <w:szCs w:val="24"/>
        </w:rPr>
        <w:t xml:space="preserve">общеобразовательного учреждения </w:t>
      </w:r>
    </w:p>
    <w:p w:rsidR="0008104B" w:rsidRPr="0024578B" w:rsidRDefault="00565B5B" w:rsidP="0024578B">
      <w:pPr>
        <w:spacing w:after="0" w:line="240" w:lineRule="auto"/>
        <w:ind w:left="10" w:right="403" w:hanging="10"/>
        <w:jc w:val="center"/>
        <w:rPr>
          <w:b/>
          <w:sz w:val="24"/>
          <w:szCs w:val="24"/>
        </w:rPr>
      </w:pPr>
      <w:r w:rsidRPr="0024578B">
        <w:rPr>
          <w:b/>
          <w:sz w:val="24"/>
          <w:szCs w:val="24"/>
        </w:rPr>
        <w:t>«</w:t>
      </w:r>
      <w:proofErr w:type="spellStart"/>
      <w:r w:rsidR="0024578B" w:rsidRPr="0024578B">
        <w:rPr>
          <w:b/>
          <w:sz w:val="24"/>
          <w:szCs w:val="24"/>
        </w:rPr>
        <w:t>Впередовская</w:t>
      </w:r>
      <w:proofErr w:type="spellEnd"/>
      <w:r w:rsidR="0024578B" w:rsidRPr="0024578B">
        <w:rPr>
          <w:b/>
          <w:sz w:val="24"/>
          <w:szCs w:val="24"/>
        </w:rPr>
        <w:t xml:space="preserve"> средняя общеобразовательная школа</w:t>
      </w:r>
      <w:r w:rsidRPr="0024578B">
        <w:rPr>
          <w:b/>
          <w:sz w:val="24"/>
          <w:szCs w:val="24"/>
        </w:rPr>
        <w:t xml:space="preserve">» </w:t>
      </w:r>
    </w:p>
    <w:p w:rsidR="0024578B" w:rsidRPr="0024578B" w:rsidRDefault="0024578B" w:rsidP="0024578B">
      <w:pPr>
        <w:spacing w:after="0" w:line="240" w:lineRule="auto"/>
        <w:ind w:left="10" w:right="403" w:hanging="10"/>
        <w:jc w:val="center"/>
        <w:rPr>
          <w:sz w:val="24"/>
          <w:szCs w:val="24"/>
        </w:rPr>
      </w:pPr>
      <w:proofErr w:type="spellStart"/>
      <w:r w:rsidRPr="0024578B">
        <w:rPr>
          <w:b/>
          <w:sz w:val="24"/>
          <w:szCs w:val="24"/>
        </w:rPr>
        <w:t>Кизлярского</w:t>
      </w:r>
      <w:proofErr w:type="spellEnd"/>
      <w:r w:rsidRPr="0024578B">
        <w:rPr>
          <w:b/>
          <w:sz w:val="24"/>
          <w:szCs w:val="24"/>
        </w:rPr>
        <w:t xml:space="preserve"> района РД</w:t>
      </w:r>
    </w:p>
    <w:p w:rsidR="0008104B" w:rsidRPr="0024578B" w:rsidRDefault="0008104B" w:rsidP="0024578B">
      <w:pPr>
        <w:spacing w:after="0" w:line="240" w:lineRule="auto"/>
        <w:ind w:left="89" w:right="0" w:firstLine="0"/>
        <w:jc w:val="left"/>
        <w:rPr>
          <w:sz w:val="24"/>
          <w:szCs w:val="24"/>
        </w:rPr>
      </w:pP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Общие положения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1.1.Положение об электронной информационно-образовательной среде муниципального </w:t>
      </w:r>
      <w:r w:rsidR="00334509" w:rsidRPr="0024578B">
        <w:rPr>
          <w:sz w:val="24"/>
          <w:szCs w:val="24"/>
        </w:rPr>
        <w:t>казенного</w:t>
      </w:r>
      <w:r w:rsidRPr="0024578B">
        <w:rPr>
          <w:sz w:val="24"/>
          <w:szCs w:val="24"/>
        </w:rPr>
        <w:t xml:space="preserve"> общеобразовательного учреждения «</w:t>
      </w:r>
      <w:proofErr w:type="spellStart"/>
      <w:r w:rsidR="0024578B">
        <w:rPr>
          <w:sz w:val="24"/>
          <w:szCs w:val="24"/>
        </w:rPr>
        <w:t>Впередовская</w:t>
      </w:r>
      <w:proofErr w:type="spellEnd"/>
      <w:r w:rsidR="0024578B">
        <w:rPr>
          <w:sz w:val="24"/>
          <w:szCs w:val="24"/>
        </w:rPr>
        <w:t xml:space="preserve"> средняя общеобразовательная школа</w:t>
      </w:r>
      <w:r w:rsidRPr="0024578B">
        <w:rPr>
          <w:sz w:val="24"/>
          <w:szCs w:val="24"/>
        </w:rPr>
        <w:t xml:space="preserve">» (далее по тексту - Положение) </w:t>
      </w:r>
      <w:r w:rsidRPr="0024578B">
        <w:rPr>
          <w:b/>
          <w:sz w:val="24"/>
          <w:szCs w:val="24"/>
        </w:rPr>
        <w:t>устанавливает</w:t>
      </w:r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назначение и составные элементы электронной информационно- образовательной среды (далее - ЭИОС) муниципального </w:t>
      </w:r>
      <w:r w:rsidR="00334509" w:rsidRPr="0024578B">
        <w:rPr>
          <w:sz w:val="24"/>
          <w:szCs w:val="24"/>
        </w:rPr>
        <w:t>казенного</w:t>
      </w:r>
      <w:r w:rsidRPr="0024578B">
        <w:rPr>
          <w:sz w:val="24"/>
          <w:szCs w:val="24"/>
        </w:rPr>
        <w:t xml:space="preserve"> о</w:t>
      </w:r>
      <w:r w:rsidR="0024578B">
        <w:rPr>
          <w:sz w:val="24"/>
          <w:szCs w:val="24"/>
        </w:rPr>
        <w:t xml:space="preserve">бщеобразовательного учреждения </w:t>
      </w:r>
      <w:r w:rsidR="0024578B" w:rsidRPr="0024578B">
        <w:rPr>
          <w:sz w:val="24"/>
          <w:szCs w:val="24"/>
        </w:rPr>
        <w:t>«</w:t>
      </w:r>
      <w:proofErr w:type="spellStart"/>
      <w:r w:rsidR="0024578B">
        <w:rPr>
          <w:sz w:val="24"/>
          <w:szCs w:val="24"/>
        </w:rPr>
        <w:t>Впередовская</w:t>
      </w:r>
      <w:proofErr w:type="spellEnd"/>
      <w:r w:rsidR="0024578B">
        <w:rPr>
          <w:sz w:val="24"/>
          <w:szCs w:val="24"/>
        </w:rPr>
        <w:t xml:space="preserve"> средняя общеобразовательная школа</w:t>
      </w:r>
      <w:r w:rsidRPr="0024578B">
        <w:rPr>
          <w:sz w:val="24"/>
          <w:szCs w:val="24"/>
        </w:rPr>
        <w:t xml:space="preserve">» (далее по тексту – школа); </w:t>
      </w:r>
    </w:p>
    <w:p w:rsidR="0008104B" w:rsidRPr="0024578B" w:rsidRDefault="00565B5B" w:rsidP="0024578B">
      <w:pPr>
        <w:spacing w:after="0" w:line="240" w:lineRule="auto"/>
        <w:ind w:left="271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>требовани</w:t>
      </w:r>
      <w:r w:rsidR="0024578B">
        <w:rPr>
          <w:sz w:val="24"/>
          <w:szCs w:val="24"/>
        </w:rPr>
        <w:t>я к функционированию ЭИОС школы</w:t>
      </w:r>
      <w:r w:rsidRPr="0024578B">
        <w:rPr>
          <w:sz w:val="24"/>
          <w:szCs w:val="24"/>
        </w:rPr>
        <w:t xml:space="preserve"> </w:t>
      </w:r>
      <w:r w:rsidRPr="0024578B">
        <w:rPr>
          <w:b/>
          <w:sz w:val="24"/>
          <w:szCs w:val="24"/>
        </w:rPr>
        <w:t>регулирует</w:t>
      </w:r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порядок и формы доступа к ресурсам, системам и веб-сервисам ЭИОС школы; </w:t>
      </w:r>
      <w:r w:rsidRPr="0024578B">
        <w:rPr>
          <w:b/>
          <w:sz w:val="24"/>
          <w:szCs w:val="24"/>
        </w:rPr>
        <w:t>определяет</w:t>
      </w:r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права и ответственность пользователей ЭИОС школы.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1.2.Положение разработано в соответствии </w:t>
      </w:r>
      <w:proofErr w:type="gramStart"/>
      <w:r w:rsidRPr="0024578B">
        <w:rPr>
          <w:sz w:val="24"/>
          <w:szCs w:val="24"/>
        </w:rPr>
        <w:t>с</w:t>
      </w:r>
      <w:proofErr w:type="gramEnd"/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Федеральным законом от 29.12.2012 №273-ФЗ «Об образовании в Российской Федерации»;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Федеральным законом от 27.07.2006 №149-ФЗ «Об информации, информационных технологиях и о защите информации»;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Федеральным законом от 27.07.2006 № 152-ФЗ «О персональных данных»;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приказом Министерства образования и науки Российской Федерации от 23.08.2017г. №</w:t>
      </w:r>
      <w:r w:rsidR="0024578B">
        <w:rPr>
          <w:sz w:val="24"/>
          <w:szCs w:val="24"/>
        </w:rPr>
        <w:t xml:space="preserve"> </w:t>
      </w:r>
      <w:r w:rsidRPr="0024578B">
        <w:rPr>
          <w:sz w:val="24"/>
          <w:szCs w:val="24"/>
        </w:rPr>
        <w:t xml:space="preserve">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Уставом школы; </w:t>
      </w:r>
    </w:p>
    <w:p w:rsidR="0008104B" w:rsidRPr="0024578B" w:rsidRDefault="00565B5B" w:rsidP="0024578B">
      <w:pPr>
        <w:numPr>
          <w:ilvl w:val="0"/>
          <w:numId w:val="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локальными нормативными актами, регламентирующими организацию и обеспечение образовательного процесса. </w:t>
      </w:r>
    </w:p>
    <w:p w:rsidR="0008104B" w:rsidRPr="0024578B" w:rsidRDefault="00565B5B" w:rsidP="0024578B">
      <w:pPr>
        <w:numPr>
          <w:ilvl w:val="1"/>
          <w:numId w:val="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</w:t>
      </w:r>
      <w:proofErr w:type="gramStart"/>
      <w:r w:rsidRPr="0024578B">
        <w:rPr>
          <w:sz w:val="24"/>
          <w:szCs w:val="24"/>
        </w:rPr>
        <w:t>учебно- методического</w:t>
      </w:r>
      <w:proofErr w:type="gramEnd"/>
      <w:r w:rsidRPr="0024578B">
        <w:rPr>
          <w:sz w:val="24"/>
          <w:szCs w:val="24"/>
        </w:rPr>
        <w:t xml:space="preserve">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</w:p>
    <w:p w:rsidR="0008104B" w:rsidRPr="0024578B" w:rsidRDefault="00565B5B" w:rsidP="0024578B">
      <w:pPr>
        <w:numPr>
          <w:ilvl w:val="1"/>
          <w:numId w:val="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Назначение ЭИОС – обеспечение информационной открытости школы в соответствии с требованиями действующего законодательства Российской Федерации в </w:t>
      </w:r>
      <w:r w:rsidRPr="0024578B">
        <w:rPr>
          <w:sz w:val="24"/>
          <w:szCs w:val="24"/>
        </w:rPr>
        <w:lastRenderedPageBreak/>
        <w:t>сфере образования, организация образовательной деятельности Школы и о</w:t>
      </w:r>
      <w:r w:rsidR="00F20340" w:rsidRPr="0024578B">
        <w:rPr>
          <w:sz w:val="24"/>
          <w:szCs w:val="24"/>
        </w:rPr>
        <w:t>беспечение доступа</w:t>
      </w:r>
      <w:r w:rsidRPr="0024578B">
        <w:rPr>
          <w:sz w:val="24"/>
          <w:szCs w:val="24"/>
        </w:rPr>
        <w:t xml:space="preserve"> педагогических работников к информационно-образовательным ресурсам ЭИОС. </w:t>
      </w:r>
    </w:p>
    <w:p w:rsidR="0008104B" w:rsidRPr="0024578B" w:rsidRDefault="00565B5B" w:rsidP="0024578B">
      <w:pPr>
        <w:pStyle w:val="1"/>
        <w:spacing w:after="0" w:line="240" w:lineRule="auto"/>
        <w:ind w:left="1255" w:right="0" w:hanging="281"/>
        <w:rPr>
          <w:sz w:val="24"/>
          <w:szCs w:val="24"/>
        </w:rPr>
      </w:pPr>
      <w:r w:rsidRPr="0024578B">
        <w:rPr>
          <w:sz w:val="24"/>
          <w:szCs w:val="24"/>
        </w:rPr>
        <w:t xml:space="preserve">Цель и задачи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2.1.Целью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2.2.Основные задачи: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создание на основе современных информационных технологий единого образовательного и коммуникативного пространства;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2.3.Основные принципы функционирования: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доступность и открытость;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комплексность построения;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ориентированность на пользователя; </w:t>
      </w:r>
    </w:p>
    <w:p w:rsidR="0008104B" w:rsidRPr="0024578B" w:rsidRDefault="00565B5B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системность; </w:t>
      </w:r>
    </w:p>
    <w:p w:rsidR="0008104B" w:rsidRPr="0024578B" w:rsidRDefault="004F2248" w:rsidP="0024578B">
      <w:pPr>
        <w:numPr>
          <w:ilvl w:val="0"/>
          <w:numId w:val="3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интерактивность</w:t>
      </w:r>
      <w:r w:rsidR="00565B5B" w:rsidRPr="0024578B">
        <w:rPr>
          <w:sz w:val="24"/>
          <w:szCs w:val="24"/>
        </w:rPr>
        <w:t xml:space="preserve"> и многофункциональность. </w:t>
      </w:r>
    </w:p>
    <w:p w:rsidR="0008104B" w:rsidRPr="0024578B" w:rsidRDefault="00565B5B" w:rsidP="0024578B">
      <w:pPr>
        <w:pStyle w:val="1"/>
        <w:spacing w:after="0" w:line="240" w:lineRule="auto"/>
        <w:ind w:left="1255" w:right="0" w:hanging="281"/>
        <w:rPr>
          <w:sz w:val="24"/>
          <w:szCs w:val="24"/>
        </w:rPr>
      </w:pPr>
      <w:r w:rsidRPr="0024578B">
        <w:rPr>
          <w:sz w:val="24"/>
          <w:szCs w:val="24"/>
        </w:rPr>
        <w:t xml:space="preserve">Формирование и функционирование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3.1.ЭИОС и отдельные её элементы соответствуют действующему законодательству Российской Федерации;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3.2.Функционирование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:rsidR="0008104B" w:rsidRPr="0024578B" w:rsidRDefault="00565B5B" w:rsidP="0024578B">
      <w:pPr>
        <w:numPr>
          <w:ilvl w:val="0"/>
          <w:numId w:val="4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обучающиеся: наличие базовы</w:t>
      </w:r>
      <w:r w:rsidR="004F2248" w:rsidRPr="0024578B">
        <w:rPr>
          <w:sz w:val="24"/>
          <w:szCs w:val="24"/>
        </w:rPr>
        <w:t>х навыков работы с компьютером</w:t>
      </w:r>
      <w:r w:rsidRPr="0024578B">
        <w:rPr>
          <w:sz w:val="24"/>
          <w:szCs w:val="24"/>
        </w:rPr>
        <w:t xml:space="preserve">; </w:t>
      </w:r>
    </w:p>
    <w:p w:rsidR="0008104B" w:rsidRPr="0024578B" w:rsidRDefault="00565B5B" w:rsidP="0024578B">
      <w:pPr>
        <w:numPr>
          <w:ilvl w:val="0"/>
          <w:numId w:val="4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работники (педагогические работники, администрати</w:t>
      </w:r>
      <w:r w:rsidR="004F2248" w:rsidRPr="0024578B">
        <w:rPr>
          <w:sz w:val="24"/>
          <w:szCs w:val="24"/>
        </w:rPr>
        <w:t xml:space="preserve">вно </w:t>
      </w:r>
      <w:proofErr w:type="gramStart"/>
      <w:r w:rsidR="004F2248" w:rsidRPr="0024578B">
        <w:rPr>
          <w:sz w:val="24"/>
          <w:szCs w:val="24"/>
        </w:rPr>
        <w:t>управленческий</w:t>
      </w:r>
      <w:proofErr w:type="gramEnd"/>
      <w:r w:rsidRPr="0024578B">
        <w:rPr>
          <w:sz w:val="24"/>
          <w:szCs w:val="24"/>
        </w:rPr>
        <w:t xml:space="preserve">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:rsidR="0008104B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Порядок </w:t>
      </w:r>
      <w:r w:rsidRPr="0024578B">
        <w:rPr>
          <w:sz w:val="24"/>
          <w:szCs w:val="24"/>
        </w:rPr>
        <w:tab/>
        <w:t xml:space="preserve">доступа </w:t>
      </w:r>
      <w:r w:rsidRPr="0024578B">
        <w:rPr>
          <w:sz w:val="24"/>
          <w:szCs w:val="24"/>
        </w:rPr>
        <w:tab/>
        <w:t xml:space="preserve">к </w:t>
      </w:r>
      <w:r w:rsidRPr="0024578B">
        <w:rPr>
          <w:sz w:val="24"/>
          <w:szCs w:val="24"/>
        </w:rPr>
        <w:tab/>
        <w:t xml:space="preserve">элементам </w:t>
      </w:r>
      <w:r w:rsidRPr="0024578B">
        <w:rPr>
          <w:sz w:val="24"/>
          <w:szCs w:val="24"/>
        </w:rPr>
        <w:tab/>
        <w:t xml:space="preserve">ЭИОС </w:t>
      </w:r>
      <w:r w:rsidRPr="0024578B">
        <w:rPr>
          <w:sz w:val="24"/>
          <w:szCs w:val="24"/>
        </w:rPr>
        <w:tab/>
        <w:t xml:space="preserve">регулируется </w:t>
      </w:r>
    </w:p>
    <w:p w:rsidR="0008104B" w:rsidRPr="0024578B" w:rsidRDefault="00565B5B" w:rsidP="0024578B">
      <w:pPr>
        <w:spacing w:after="0" w:line="240" w:lineRule="auto"/>
        <w:ind w:left="271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соответствующими локальными актами школы; </w:t>
      </w:r>
    </w:p>
    <w:p w:rsidR="0008104B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ЭИОС формируется на основе отдельных модулей (элементов), входящих в её состав. </w:t>
      </w:r>
    </w:p>
    <w:p w:rsidR="0008104B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Информационное наполнение ЭИОС определяется потребностями пользователей. </w:t>
      </w:r>
    </w:p>
    <w:p w:rsidR="004F2248" w:rsidRPr="0024578B" w:rsidRDefault="00565B5B" w:rsidP="0024578B">
      <w:pPr>
        <w:numPr>
          <w:ilvl w:val="1"/>
          <w:numId w:val="5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:rsidR="004F2248" w:rsidRPr="0024578B" w:rsidRDefault="004F2248" w:rsidP="0024578B">
      <w:pPr>
        <w:spacing w:after="0" w:line="240" w:lineRule="auto"/>
        <w:ind w:left="969" w:right="673" w:firstLine="0"/>
        <w:rPr>
          <w:sz w:val="24"/>
          <w:szCs w:val="24"/>
        </w:rPr>
      </w:pP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Структура ЭИОС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4.1.Основными компонентами ЭИОС Школы являются: </w:t>
      </w:r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официальный сайт школы</w:t>
      </w:r>
      <w:r w:rsidR="0024578B">
        <w:rPr>
          <w:sz w:val="24"/>
          <w:szCs w:val="24"/>
        </w:rPr>
        <w:t xml:space="preserve"> </w:t>
      </w:r>
      <w:hyperlink r:id="rId7"/>
      <w:r w:rsidR="0024578B" w:rsidRPr="0024578B">
        <w:rPr>
          <w:sz w:val="24"/>
          <w:szCs w:val="24"/>
        </w:rPr>
        <w:t>https:</w:t>
      </w:r>
      <w:r w:rsidR="0024578B">
        <w:rPr>
          <w:sz w:val="24"/>
          <w:szCs w:val="24"/>
        </w:rPr>
        <w:t xml:space="preserve"> </w:t>
      </w:r>
      <w:hyperlink r:id="rId8" w:history="1">
        <w:r w:rsidR="0024578B" w:rsidRPr="00FA6AC5">
          <w:rPr>
            <w:rStyle w:val="a5"/>
            <w:sz w:val="24"/>
            <w:szCs w:val="24"/>
          </w:rPr>
          <w:t>https://vpere.dagestanschool.ru/sveden/common</w:t>
        </w:r>
      </w:hyperlink>
      <w:r w:rsidR="0024578B">
        <w:rPr>
          <w:sz w:val="24"/>
          <w:szCs w:val="24"/>
        </w:rPr>
        <w:t xml:space="preserve"> </w:t>
      </w:r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ФГИС «Моя школа»</w:t>
      </w:r>
      <w:r w:rsidR="0024578B">
        <w:rPr>
          <w:sz w:val="24"/>
          <w:szCs w:val="24"/>
        </w:rPr>
        <w:t xml:space="preserve"> </w:t>
      </w:r>
      <w:hyperlink r:id="rId9"/>
      <w:hyperlink r:id="rId10">
        <w:r w:rsidRPr="0024578B">
          <w:rPr>
            <w:color w:val="0462C1"/>
            <w:sz w:val="24"/>
            <w:szCs w:val="24"/>
            <w:u w:val="single" w:color="0462C1"/>
          </w:rPr>
          <w:t>https://myschool.edu.ru</w:t>
        </w:r>
      </w:hyperlink>
      <w:hyperlink r:id="rId11"/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Конструктор рабочих программ</w:t>
      </w:r>
      <w:r w:rsidR="0024578B">
        <w:rPr>
          <w:sz w:val="24"/>
          <w:szCs w:val="24"/>
        </w:rPr>
        <w:t xml:space="preserve"> </w:t>
      </w:r>
      <w:hyperlink r:id="rId12"/>
      <w:hyperlink r:id="rId13">
        <w:r w:rsidRPr="0024578B">
          <w:rPr>
            <w:color w:val="0462C1"/>
            <w:sz w:val="24"/>
            <w:szCs w:val="24"/>
            <w:u w:val="single" w:color="0462C1"/>
          </w:rPr>
          <w:t>https://edsoo.ru/constructor/</w:t>
        </w:r>
      </w:hyperlink>
      <w:hyperlink r:id="rId14">
        <w:r w:rsidRPr="0024578B">
          <w:rPr>
            <w:sz w:val="24"/>
            <w:szCs w:val="24"/>
          </w:rPr>
          <w:t>;</w:t>
        </w:r>
      </w:hyperlink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Е-услуги. Образование</w:t>
      </w:r>
      <w:r w:rsidRPr="0024578B">
        <w:rPr>
          <w:color w:val="0462C1"/>
          <w:sz w:val="24"/>
          <w:szCs w:val="24"/>
        </w:rPr>
        <w:t xml:space="preserve"> https://es-s.edu71.ru/Web</w:t>
      </w:r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 xml:space="preserve">Разговоры о </w:t>
      </w:r>
      <w:proofErr w:type="gramStart"/>
      <w:r w:rsidRPr="0024578B">
        <w:rPr>
          <w:sz w:val="24"/>
          <w:szCs w:val="24"/>
        </w:rPr>
        <w:t>важном</w:t>
      </w:r>
      <w:proofErr w:type="gramEnd"/>
      <w:r w:rsidR="0024578B">
        <w:rPr>
          <w:sz w:val="24"/>
          <w:szCs w:val="24"/>
        </w:rPr>
        <w:t xml:space="preserve"> </w:t>
      </w:r>
      <w:hyperlink r:id="rId15">
        <w:r w:rsidRPr="0024578B">
          <w:rPr>
            <w:color w:val="0462C1"/>
            <w:sz w:val="24"/>
            <w:szCs w:val="24"/>
            <w:u w:val="single" w:color="0462C1"/>
          </w:rPr>
          <w:t>https://razgovor.edsoo.ru</w:t>
        </w:r>
      </w:hyperlink>
      <w:hyperlink r:id="rId16"/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Билет в будущее</w:t>
      </w:r>
      <w:r w:rsidR="0024578B">
        <w:rPr>
          <w:sz w:val="24"/>
          <w:szCs w:val="24"/>
        </w:rPr>
        <w:t xml:space="preserve"> </w:t>
      </w:r>
      <w:hyperlink r:id="rId17"/>
      <w:hyperlink r:id="rId18">
        <w:r w:rsidRPr="0024578B">
          <w:rPr>
            <w:color w:val="0462C1"/>
            <w:sz w:val="24"/>
            <w:szCs w:val="24"/>
            <w:u w:val="single" w:color="0462C1"/>
          </w:rPr>
          <w:t>https://bvbinfo.ru/</w:t>
        </w:r>
      </w:hyperlink>
      <w:hyperlink r:id="rId19"/>
      <w:hyperlink r:id="rId20">
        <w:r w:rsidRPr="0024578B">
          <w:rPr>
            <w:sz w:val="24"/>
            <w:szCs w:val="24"/>
          </w:rPr>
          <w:t>;</w:t>
        </w:r>
      </w:hyperlink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>Работа в России</w:t>
      </w:r>
      <w:r w:rsidR="0024578B">
        <w:rPr>
          <w:sz w:val="24"/>
          <w:szCs w:val="24"/>
        </w:rPr>
        <w:t xml:space="preserve"> </w:t>
      </w:r>
      <w:hyperlink r:id="rId21"/>
      <w:hyperlink r:id="rId22">
        <w:r w:rsidRPr="0024578B">
          <w:rPr>
            <w:color w:val="0462C1"/>
            <w:sz w:val="24"/>
            <w:szCs w:val="24"/>
            <w:u w:val="single" w:color="0462C1"/>
          </w:rPr>
          <w:t>https://trudvsem.ru/</w:t>
        </w:r>
      </w:hyperlink>
      <w:hyperlink r:id="rId23">
        <w:r w:rsidRPr="0024578B">
          <w:rPr>
            <w:sz w:val="24"/>
            <w:szCs w:val="24"/>
          </w:rPr>
          <w:t>;</w:t>
        </w:r>
      </w:hyperlink>
    </w:p>
    <w:p w:rsidR="0008104B" w:rsidRPr="0024578B" w:rsidRDefault="00565B5B" w:rsidP="0024578B">
      <w:pPr>
        <w:numPr>
          <w:ilvl w:val="0"/>
          <w:numId w:val="6"/>
        </w:numPr>
        <w:spacing w:after="0" w:line="240" w:lineRule="auto"/>
        <w:ind w:right="0"/>
        <w:jc w:val="left"/>
        <w:rPr>
          <w:sz w:val="24"/>
          <w:szCs w:val="24"/>
        </w:rPr>
      </w:pPr>
      <w:r w:rsidRPr="0024578B">
        <w:rPr>
          <w:sz w:val="24"/>
          <w:szCs w:val="24"/>
        </w:rPr>
        <w:t xml:space="preserve">иные компоненты, необходимые для организации учебного процесса взаимодействия элементов ЭИОС.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4.2.Информационно-правовые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08104B" w:rsidRPr="0024578B" w:rsidRDefault="00565B5B" w:rsidP="0024578B">
      <w:pPr>
        <w:numPr>
          <w:ilvl w:val="2"/>
          <w:numId w:val="7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lastRenderedPageBreak/>
        <w:t xml:space="preserve"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:rsidR="0008104B" w:rsidRPr="0024578B" w:rsidRDefault="00F20340" w:rsidP="0024578B">
      <w:pPr>
        <w:numPr>
          <w:ilvl w:val="2"/>
          <w:numId w:val="7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>ФИС «Моя школа</w:t>
      </w:r>
      <w:r w:rsidR="00565B5B" w:rsidRPr="0024578B">
        <w:rPr>
          <w:sz w:val="24"/>
          <w:szCs w:val="24"/>
        </w:rPr>
        <w:t xml:space="preserve">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педагогических работников, отчётные формы, электронное педагогов. </w:t>
      </w:r>
    </w:p>
    <w:p w:rsidR="0008104B" w:rsidRPr="0024578B" w:rsidRDefault="00565B5B" w:rsidP="0024578B">
      <w:pPr>
        <w:numPr>
          <w:ilvl w:val="2"/>
          <w:numId w:val="7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к функционированию ЭИОС школы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5.2.В целях надёжного,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  <w:proofErr w:type="gramStart"/>
      <w:r w:rsidRPr="0024578B">
        <w:rPr>
          <w:sz w:val="24"/>
          <w:szCs w:val="24"/>
        </w:rPr>
        <w:t>-т</w:t>
      </w:r>
      <w:proofErr w:type="gramEnd"/>
      <w:r w:rsidRPr="0024578B">
        <w:rPr>
          <w:sz w:val="24"/>
          <w:szCs w:val="24"/>
        </w:rPr>
        <w:t xml:space="preserve">ребования по разграничению доступа;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по защите персональных данных пользователей;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по защите информации, находящейся на серверах;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к пользователям ЭИОС Школы.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5.3.Требования по разграничению доступа учитывают: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08104B" w:rsidRPr="0024578B" w:rsidRDefault="00565B5B" w:rsidP="0024578B">
      <w:pPr>
        <w:numPr>
          <w:ilvl w:val="2"/>
          <w:numId w:val="11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:rsidR="0008104B" w:rsidRPr="0024578B" w:rsidRDefault="00565B5B" w:rsidP="0024578B">
      <w:pPr>
        <w:spacing w:after="0" w:line="240" w:lineRule="auto"/>
        <w:ind w:left="0" w:right="376" w:firstLine="0"/>
        <w:jc w:val="center"/>
        <w:rPr>
          <w:sz w:val="24"/>
          <w:szCs w:val="24"/>
        </w:rPr>
      </w:pPr>
      <w:r w:rsidRPr="0024578B">
        <w:rPr>
          <w:sz w:val="24"/>
          <w:szCs w:val="24"/>
        </w:rPr>
        <w:t xml:space="preserve">5.4.Требования по защите информации, находящейся на серверах.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5.4.1 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5.4.2. Все серверное оборудование школы должно иметь средства отказоустойчивого хранения и восстановления данных.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5.5.Требования к локальной сети школы.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5.6.Технические требования по обеспечению доступа пользователям школы. </w:t>
      </w:r>
    </w:p>
    <w:p w:rsidR="0008104B" w:rsidRPr="0024578B" w:rsidRDefault="00565B5B" w:rsidP="0024578B">
      <w:pPr>
        <w:numPr>
          <w:ilvl w:val="2"/>
          <w:numId w:val="9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Возможность подключения мобильных компьютеров к элементам ЭИОС. </w:t>
      </w:r>
    </w:p>
    <w:p w:rsidR="0008104B" w:rsidRPr="0024578B" w:rsidRDefault="00565B5B" w:rsidP="0024578B">
      <w:pPr>
        <w:numPr>
          <w:ilvl w:val="1"/>
          <w:numId w:val="10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Требования к пользователям ЭИОС школы.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5.8.1.Пользователи ЭИОС школы должны иметь соответствующую подготовку по работе с элементами ЭИОС школы: </w:t>
      </w:r>
    </w:p>
    <w:p w:rsidR="004F2248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i/>
          <w:sz w:val="24"/>
          <w:szCs w:val="24"/>
        </w:rPr>
        <w:lastRenderedPageBreak/>
        <w:t xml:space="preserve">обучающиеся: </w:t>
      </w:r>
      <w:r w:rsidRPr="0024578B">
        <w:rPr>
          <w:sz w:val="24"/>
          <w:szCs w:val="24"/>
        </w:rPr>
        <w:t xml:space="preserve">наличие базовых навыков работы с компьютером и Интернет технологиями (электронная почта),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i/>
          <w:sz w:val="24"/>
          <w:szCs w:val="24"/>
        </w:rPr>
        <w:t>сотрудники</w:t>
      </w:r>
      <w:r w:rsidRPr="0024578B">
        <w:rPr>
          <w:sz w:val="24"/>
          <w:szCs w:val="24"/>
        </w:rPr>
        <w:t xml:space="preserve">: наличие базовых навыков работы с компьютером и </w:t>
      </w:r>
      <w:proofErr w:type="gramStart"/>
      <w:r w:rsidRPr="0024578B">
        <w:rPr>
          <w:sz w:val="24"/>
          <w:szCs w:val="24"/>
        </w:rPr>
        <w:t>интернет-технологиями</w:t>
      </w:r>
      <w:proofErr w:type="gramEnd"/>
      <w:r w:rsidRPr="0024578B">
        <w:rPr>
          <w:sz w:val="24"/>
          <w:szCs w:val="24"/>
        </w:rPr>
        <w:t xml:space="preserve"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</w:t>
      </w:r>
    </w:p>
    <w:p w:rsidR="0008104B" w:rsidRPr="0024578B" w:rsidRDefault="00565B5B" w:rsidP="0024578B">
      <w:pPr>
        <w:numPr>
          <w:ilvl w:val="0"/>
          <w:numId w:val="8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5.9.Обеспечение соответствия требований к информационному и технологическому обеспечению функционирования ЭИОС школы, указанных в пунктах 5.2-5.3, 5.6, осуществляется системным администратором. </w:t>
      </w: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Порядок и формы доступа к элементам ЭИОС школы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6.2. ЭИОС школы обеспечивает доступ пользователям к учебным планам, рабочим </w:t>
      </w:r>
      <w:r w:rsidR="00FA107D" w:rsidRPr="0024578B">
        <w:rPr>
          <w:sz w:val="24"/>
          <w:szCs w:val="24"/>
        </w:rPr>
        <w:t>программам по предметам.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Регистрация и/или удаление сотрудников школы осуществляется системным администратором. </w:t>
      </w:r>
    </w:p>
    <w:p w:rsidR="0008104B" w:rsidRPr="0024578B" w:rsidRDefault="00565B5B" w:rsidP="0024578B">
      <w:pPr>
        <w:pStyle w:val="1"/>
        <w:spacing w:after="0" w:line="240" w:lineRule="auto"/>
        <w:ind w:left="286" w:right="0" w:firstLine="706"/>
        <w:rPr>
          <w:sz w:val="24"/>
          <w:szCs w:val="24"/>
        </w:rPr>
      </w:pPr>
      <w:r w:rsidRPr="0024578B">
        <w:rPr>
          <w:sz w:val="24"/>
          <w:szCs w:val="24"/>
        </w:rPr>
        <w:t xml:space="preserve">Ответственность за использование и сохранность информационных ресурсов в ЭИОС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7.2.Использование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Pr="0024578B">
        <w:rPr>
          <w:sz w:val="24"/>
          <w:szCs w:val="24"/>
        </w:rPr>
        <w:t>из</w:t>
      </w:r>
      <w:proofErr w:type="gramEnd"/>
      <w:r w:rsidRPr="0024578B">
        <w:rPr>
          <w:sz w:val="24"/>
          <w:szCs w:val="24"/>
        </w:rPr>
        <w:t xml:space="preserve"> которой эти материалы извлечены.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7.3.Пользователи, получившие учетные данные для авторизованного доступа в ЭИОС школы, обязуются: </w:t>
      </w:r>
    </w:p>
    <w:p w:rsidR="0008104B" w:rsidRPr="0024578B" w:rsidRDefault="00565B5B" w:rsidP="0024578B">
      <w:pPr>
        <w:numPr>
          <w:ilvl w:val="0"/>
          <w:numId w:val="1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7.4.Пользователи несут ответственность </w:t>
      </w:r>
      <w:proofErr w:type="gramStart"/>
      <w:r w:rsidRPr="0024578B">
        <w:rPr>
          <w:sz w:val="24"/>
          <w:szCs w:val="24"/>
        </w:rPr>
        <w:t>за</w:t>
      </w:r>
      <w:proofErr w:type="gramEnd"/>
      <w:r w:rsidRPr="0024578B">
        <w:rPr>
          <w:sz w:val="24"/>
          <w:szCs w:val="24"/>
        </w:rPr>
        <w:t xml:space="preserve">: </w:t>
      </w:r>
    </w:p>
    <w:p w:rsidR="0008104B" w:rsidRPr="0024578B" w:rsidRDefault="00565B5B" w:rsidP="0024578B">
      <w:pPr>
        <w:numPr>
          <w:ilvl w:val="0"/>
          <w:numId w:val="1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:rsidR="0008104B" w:rsidRPr="0024578B" w:rsidRDefault="00565B5B" w:rsidP="0024578B">
      <w:pPr>
        <w:numPr>
          <w:ilvl w:val="0"/>
          <w:numId w:val="12"/>
        </w:numPr>
        <w:spacing w:after="0" w:line="240" w:lineRule="auto"/>
        <w:ind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 </w:t>
      </w:r>
    </w:p>
    <w:p w:rsidR="0008104B" w:rsidRPr="0024578B" w:rsidRDefault="00565B5B" w:rsidP="0024578B">
      <w:pPr>
        <w:pStyle w:val="1"/>
        <w:spacing w:after="0" w:line="240" w:lineRule="auto"/>
        <w:ind w:left="1260" w:right="0" w:hanging="286"/>
        <w:rPr>
          <w:sz w:val="24"/>
          <w:szCs w:val="24"/>
        </w:rPr>
      </w:pPr>
      <w:r w:rsidRPr="0024578B">
        <w:rPr>
          <w:sz w:val="24"/>
          <w:szCs w:val="24"/>
        </w:rPr>
        <w:t xml:space="preserve">Заключительные положения </w:t>
      </w:r>
    </w:p>
    <w:p w:rsidR="0008104B" w:rsidRPr="0024578B" w:rsidRDefault="00565B5B" w:rsidP="0024578B">
      <w:pPr>
        <w:spacing w:after="0" w:line="240" w:lineRule="auto"/>
        <w:ind w:left="989" w:right="673" w:firstLine="0"/>
        <w:rPr>
          <w:sz w:val="24"/>
          <w:szCs w:val="24"/>
        </w:rPr>
      </w:pPr>
      <w:r w:rsidRPr="0024578B">
        <w:rPr>
          <w:sz w:val="24"/>
          <w:szCs w:val="24"/>
        </w:rPr>
        <w:t xml:space="preserve">8.2.Настоящее Положение вступает в силу после его утверждения. </w:t>
      </w:r>
    </w:p>
    <w:p w:rsidR="0008104B" w:rsidRPr="0024578B" w:rsidRDefault="00565B5B" w:rsidP="0024578B">
      <w:pPr>
        <w:spacing w:after="0" w:line="240" w:lineRule="auto"/>
        <w:ind w:left="271" w:right="673"/>
        <w:rPr>
          <w:sz w:val="24"/>
          <w:szCs w:val="24"/>
        </w:rPr>
      </w:pPr>
      <w:r w:rsidRPr="0024578B">
        <w:rPr>
          <w:sz w:val="24"/>
          <w:szCs w:val="24"/>
        </w:rPr>
        <w:t xml:space="preserve">8.3.Изменения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p w:rsidR="0008104B" w:rsidRPr="0024578B" w:rsidRDefault="0008104B" w:rsidP="0024578B">
      <w:pPr>
        <w:spacing w:after="0" w:line="240" w:lineRule="auto"/>
        <w:ind w:left="89" w:right="0" w:firstLine="0"/>
        <w:jc w:val="left"/>
        <w:rPr>
          <w:sz w:val="24"/>
          <w:szCs w:val="24"/>
        </w:rPr>
      </w:pPr>
    </w:p>
    <w:sectPr w:rsidR="0008104B" w:rsidRPr="0024578B" w:rsidSect="00040D47">
      <w:pgSz w:w="11911" w:h="17350"/>
      <w:pgMar w:top="398" w:right="457" w:bottom="1372" w:left="11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6112"/>
    <w:multiLevelType w:val="hybridMultilevel"/>
    <w:tmpl w:val="82C2D2B2"/>
    <w:lvl w:ilvl="0" w:tplc="B308B3E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E27D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2F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0EE9A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8447C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A4CF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4E90E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A4DC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D1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33FEE"/>
    <w:multiLevelType w:val="hybridMultilevel"/>
    <w:tmpl w:val="9B966820"/>
    <w:lvl w:ilvl="0" w:tplc="F8AC906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5BC6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0FF4C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E5A28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D1A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26D90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83A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4F50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4C6CA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E7549E"/>
    <w:multiLevelType w:val="hybridMultilevel"/>
    <w:tmpl w:val="0EF0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3129F"/>
    <w:multiLevelType w:val="multilevel"/>
    <w:tmpl w:val="0090CAF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CC2EDB"/>
    <w:multiLevelType w:val="hybridMultilevel"/>
    <w:tmpl w:val="9B48C602"/>
    <w:lvl w:ilvl="0" w:tplc="BDB2FF34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E84FA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2CAE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C07DC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0B1C2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4A58C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5DA2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A1F74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42E20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F32559"/>
    <w:multiLevelType w:val="hybridMultilevel"/>
    <w:tmpl w:val="73AC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236E9"/>
    <w:multiLevelType w:val="multilevel"/>
    <w:tmpl w:val="9B161F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B1B6D"/>
    <w:multiLevelType w:val="multilevel"/>
    <w:tmpl w:val="CD0852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D4174F"/>
    <w:multiLevelType w:val="multilevel"/>
    <w:tmpl w:val="ACD8521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07185A"/>
    <w:multiLevelType w:val="hybridMultilevel"/>
    <w:tmpl w:val="F4C027A6"/>
    <w:lvl w:ilvl="0" w:tplc="56348D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4088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1152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6771E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A02FC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C5924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4D10A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49454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7EE6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2445C69"/>
    <w:multiLevelType w:val="multilevel"/>
    <w:tmpl w:val="E23E0B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7F60D8"/>
    <w:multiLevelType w:val="hybridMultilevel"/>
    <w:tmpl w:val="24F66D72"/>
    <w:lvl w:ilvl="0" w:tplc="36FAA29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661BE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84C58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85622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8AABC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54FC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E0D42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A7CC6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A227A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357391"/>
    <w:multiLevelType w:val="hybridMultilevel"/>
    <w:tmpl w:val="9566E556"/>
    <w:lvl w:ilvl="0" w:tplc="D5CED8A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0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DCF6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E0B6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BFE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D4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DD2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4C4F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AB1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A52F62"/>
    <w:multiLevelType w:val="hybridMultilevel"/>
    <w:tmpl w:val="9DF67A58"/>
    <w:lvl w:ilvl="0" w:tplc="2662D7B4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5">
    <w:nsid w:val="7FEC4D33"/>
    <w:multiLevelType w:val="multilevel"/>
    <w:tmpl w:val="E58CC4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14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8104B"/>
    <w:rsid w:val="00040D47"/>
    <w:rsid w:val="0008104B"/>
    <w:rsid w:val="001D6BD7"/>
    <w:rsid w:val="0024578B"/>
    <w:rsid w:val="00334509"/>
    <w:rsid w:val="004D74E8"/>
    <w:rsid w:val="004F2248"/>
    <w:rsid w:val="00565B5B"/>
    <w:rsid w:val="005C6415"/>
    <w:rsid w:val="00786F60"/>
    <w:rsid w:val="0080454C"/>
    <w:rsid w:val="00BA5FA2"/>
    <w:rsid w:val="00F20340"/>
    <w:rsid w:val="00FA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47"/>
    <w:pPr>
      <w:spacing w:after="10" w:line="269" w:lineRule="auto"/>
      <w:ind w:left="286" w:right="67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40D47"/>
    <w:pPr>
      <w:keepNext/>
      <w:keepLines/>
      <w:numPr>
        <w:numId w:val="13"/>
      </w:numPr>
      <w:spacing w:after="8" w:line="270" w:lineRule="auto"/>
      <w:ind w:left="10" w:right="40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0D47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4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78B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2457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6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ere.dagestanschool.ru/sveden/common" TargetMode="External"/><Relationship Id="rId13" Type="http://schemas.openxmlformats.org/officeDocument/2006/relationships/hyperlink" Target="https://edsoo.ru/constructor/" TargetMode="External"/><Relationship Id="rId1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udvsem.ru/" TargetMode="External"/><Relationship Id="rId7" Type="http://schemas.openxmlformats.org/officeDocument/2006/relationships/hyperlink" Target="https://shkola4belev-r71.gosweb.gosuslugi.ru/" TargetMode="External"/><Relationship Id="rId12" Type="http://schemas.openxmlformats.org/officeDocument/2006/relationships/hyperlink" Target="https://edsoo.ru/constructor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peredovskaya_sosh@mail.ru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trudvsem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edsoo.ru/constructor/" TargetMode="External"/><Relationship Id="rId22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Школа</cp:lastModifiedBy>
  <cp:revision>5</cp:revision>
  <dcterms:created xsi:type="dcterms:W3CDTF">2023-09-14T07:17:00Z</dcterms:created>
  <dcterms:modified xsi:type="dcterms:W3CDTF">2023-10-25T05:14:00Z</dcterms:modified>
</cp:coreProperties>
</file>