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4446F2" w:rsidP="00055409">
      <w:pPr>
        <w:pStyle w:val="1"/>
        <w:jc w:val="center"/>
        <w:rPr>
          <w:spacing w:val="60"/>
          <w:sz w:val="14"/>
          <w:szCs w:val="26"/>
        </w:rPr>
      </w:pPr>
    </w:p>
    <w:p w:rsidR="007E4763" w:rsidRDefault="007E4763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E4763" w:rsidRDefault="007E4763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E4763" w:rsidRDefault="007E4763" w:rsidP="007E476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3112108</wp:posOffset>
            </wp:positionH>
            <wp:positionV relativeFrom="paragraph">
              <wp:posOffset>162096</wp:posOffset>
            </wp:positionV>
            <wp:extent cx="1332036" cy="763325"/>
            <wp:effectExtent l="19050" t="0" r="1464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6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4763" w:rsidRDefault="007E4763" w:rsidP="007E4763"/>
    <w:p w:rsidR="007E4763" w:rsidRDefault="007E4763" w:rsidP="007E4763">
      <w:pPr>
        <w:rPr>
          <w:b/>
        </w:rPr>
      </w:pPr>
    </w:p>
    <w:p w:rsidR="007E4763" w:rsidRDefault="007E4763" w:rsidP="007E4763">
      <w:pPr>
        <w:rPr>
          <w:b/>
        </w:rPr>
      </w:pPr>
    </w:p>
    <w:p w:rsidR="007E4763" w:rsidRDefault="007E4763" w:rsidP="007E4763">
      <w:pPr>
        <w:rPr>
          <w:b/>
        </w:rPr>
      </w:pPr>
    </w:p>
    <w:p w:rsidR="007E4763" w:rsidRPr="00586F01" w:rsidRDefault="007E4763" w:rsidP="007E4763">
      <w:pPr>
        <w:jc w:val="center"/>
        <w:rPr>
          <w:b/>
        </w:rPr>
      </w:pPr>
      <w:r w:rsidRPr="00586F01">
        <w:rPr>
          <w:b/>
        </w:rPr>
        <w:t>МУНИЦИПАЛЬНОЕ КАЗЕННОЕ ОБЩЕОБРАЗОВАТЕЛЬНОЕ УЧРЕЖДЕНИЕ</w:t>
      </w:r>
    </w:p>
    <w:p w:rsidR="007E4763" w:rsidRPr="00586F01" w:rsidRDefault="007E4763" w:rsidP="007E4763">
      <w:pPr>
        <w:jc w:val="center"/>
        <w:rPr>
          <w:b/>
        </w:rPr>
      </w:pPr>
      <w:r w:rsidRPr="00586F01">
        <w:rPr>
          <w:b/>
        </w:rPr>
        <w:t>«ВПЕРЕДОВСКАЯ СРЕДНЯЯ ОБЩЕОБРАЗОВАТЕЛЬНАЯ ШКОЛА»</w:t>
      </w:r>
    </w:p>
    <w:p w:rsidR="007E4763" w:rsidRPr="00586F01" w:rsidRDefault="007E4763" w:rsidP="007E4763">
      <w:pPr>
        <w:jc w:val="center"/>
        <w:rPr>
          <w:b/>
        </w:rPr>
      </w:pPr>
      <w:r w:rsidRPr="00586F01">
        <w:rPr>
          <w:b/>
        </w:rPr>
        <w:t xml:space="preserve"> МУНИЦИПАЛЬНОГО РАЙОНА «КИЗЛЯРСКИЙ РАЙОН»</w:t>
      </w:r>
    </w:p>
    <w:p w:rsidR="007E4763" w:rsidRDefault="007E4763" w:rsidP="007E4763">
      <w:pPr>
        <w:jc w:val="center"/>
        <w:rPr>
          <w:b/>
        </w:rPr>
      </w:pPr>
      <w:r w:rsidRPr="00586F01">
        <w:rPr>
          <w:b/>
        </w:rPr>
        <w:t>РЕСПУБЛИКИ ДАГЕСТАН</w:t>
      </w:r>
    </w:p>
    <w:p w:rsidR="007E4763" w:rsidRPr="00586F01" w:rsidRDefault="007E4763" w:rsidP="007E4763">
      <w:pPr>
        <w:jc w:val="center"/>
        <w:rPr>
          <w:b/>
        </w:rPr>
      </w:pPr>
    </w:p>
    <w:p w:rsidR="007E4763" w:rsidRPr="00780982" w:rsidRDefault="007E4763" w:rsidP="007E4763">
      <w:pPr>
        <w:rPr>
          <w:u w:val="single"/>
        </w:rPr>
      </w:pPr>
      <w:r w:rsidRPr="00780982">
        <w:rPr>
          <w:u w:val="single"/>
        </w:rPr>
        <w:t xml:space="preserve">368800 с.Вперед                                                                                   </w:t>
      </w:r>
      <w:r w:rsidRPr="00780982">
        <w:rPr>
          <w:color w:val="333333"/>
          <w:u w:val="single"/>
        </w:rPr>
        <w:t>vperedovskaya_sosh@mail.ru</w:t>
      </w:r>
    </w:p>
    <w:p w:rsidR="007E4763" w:rsidRDefault="007E4763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8E77CA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="007E4763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07апреля</w:t>
      </w:r>
      <w:r w:rsidR="007E4763">
        <w:rPr>
          <w:rFonts w:ascii="Times New Roman" w:hAnsi="Times New Roman"/>
          <w:sz w:val="28"/>
          <w:szCs w:val="28"/>
        </w:rPr>
        <w:t xml:space="preserve"> 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7E476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 w:rsidR="007E4763">
        <w:rPr>
          <w:rFonts w:ascii="Times New Roman" w:hAnsi="Times New Roman"/>
          <w:sz w:val="28"/>
          <w:szCs w:val="28"/>
        </w:rPr>
        <w:t xml:space="preserve"> ____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С 07 апреля 2020 года до улучшения санитарно-эпидемиологической обстановки деятельность МКОУ </w:t>
      </w:r>
      <w:r w:rsidR="007E4763">
        <w:rPr>
          <w:rFonts w:ascii="Times New Roman" w:hAnsi="Times New Roman"/>
          <w:sz w:val="28"/>
          <w:szCs w:val="28"/>
        </w:rPr>
        <w:t>«Впередов</w:t>
      </w:r>
      <w:r w:rsidRPr="009C7929">
        <w:rPr>
          <w:rFonts w:ascii="Times New Roman" w:hAnsi="Times New Roman"/>
          <w:sz w:val="28"/>
          <w:szCs w:val="28"/>
        </w:rPr>
        <w:t>ская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9C7929" w:rsidRDefault="009C792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координаторами внедрения электронного обучения</w:t>
      </w:r>
      <w:r w:rsidR="0027033C">
        <w:rPr>
          <w:rFonts w:ascii="Times New Roman" w:hAnsi="Times New Roman"/>
          <w:sz w:val="28"/>
          <w:szCs w:val="28"/>
        </w:rPr>
        <w:t xml:space="preserve"> и </w:t>
      </w:r>
      <w:r w:rsidRPr="009C7929">
        <w:rPr>
          <w:rFonts w:ascii="Times New Roman" w:hAnsi="Times New Roman"/>
          <w:sz w:val="28"/>
          <w:szCs w:val="28"/>
        </w:rPr>
        <w:t xml:space="preserve"> возложит</w:t>
      </w:r>
      <w:r w:rsidR="0027033C">
        <w:rPr>
          <w:rFonts w:ascii="Times New Roman" w:hAnsi="Times New Roman"/>
          <w:sz w:val="28"/>
          <w:szCs w:val="28"/>
        </w:rPr>
        <w:t>ь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27033C">
        <w:rPr>
          <w:rFonts w:ascii="Times New Roman" w:hAnsi="Times New Roman"/>
          <w:sz w:val="28"/>
          <w:szCs w:val="28"/>
        </w:rPr>
        <w:t xml:space="preserve"> обязанности </w:t>
      </w:r>
      <w:r w:rsidR="007E4763">
        <w:rPr>
          <w:rFonts w:ascii="Times New Roman" w:hAnsi="Times New Roman"/>
          <w:sz w:val="28"/>
          <w:szCs w:val="28"/>
        </w:rPr>
        <w:t>на заместителя</w:t>
      </w:r>
      <w:r w:rsidRPr="009C7929">
        <w:rPr>
          <w:rFonts w:ascii="Times New Roman" w:hAnsi="Times New Roman"/>
          <w:sz w:val="28"/>
          <w:szCs w:val="28"/>
        </w:rPr>
        <w:t xml:space="preserve"> директора по учебной части </w:t>
      </w:r>
      <w:r w:rsidR="007E4763">
        <w:rPr>
          <w:rFonts w:ascii="Times New Roman" w:hAnsi="Times New Roman"/>
          <w:sz w:val="28"/>
          <w:szCs w:val="28"/>
        </w:rPr>
        <w:t>Абдулхамидова М.Р.</w:t>
      </w:r>
    </w:p>
    <w:p w:rsidR="009C7929" w:rsidRPr="009C7929" w:rsidRDefault="007E4763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Координатору</w:t>
      </w:r>
      <w:r w:rsidR="009C7929" w:rsidRPr="009C7929">
        <w:rPr>
          <w:rFonts w:ascii="Times New Roman" w:hAnsi="Times New Roman"/>
          <w:sz w:val="28"/>
          <w:szCs w:val="28"/>
        </w:rPr>
        <w:t xml:space="preserve">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="009C7929" w:rsidRPr="009C7929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7E4763"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="007E4763">
        <w:rPr>
          <w:b/>
          <w:sz w:val="28"/>
          <w:szCs w:val="28"/>
        </w:rPr>
        <w:t>Магомедова А.Х.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B40" w:rsidRDefault="00D23B40" w:rsidP="00720AB0">
      <w:r>
        <w:separator/>
      </w:r>
    </w:p>
  </w:endnote>
  <w:endnote w:type="continuationSeparator" w:id="1">
    <w:p w:rsidR="00D23B40" w:rsidRDefault="00D23B40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B40" w:rsidRDefault="00D23B40" w:rsidP="00720AB0">
      <w:r>
        <w:separator/>
      </w:r>
    </w:p>
  </w:footnote>
  <w:footnote w:type="continuationSeparator" w:id="1">
    <w:p w:rsidR="00D23B40" w:rsidRDefault="00D23B40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0C15D0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7E47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C15D0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7E4763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23B40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Школа</cp:lastModifiedBy>
  <cp:revision>3</cp:revision>
  <cp:lastPrinted>2020-03-21T06:51:00Z</cp:lastPrinted>
  <dcterms:created xsi:type="dcterms:W3CDTF">2020-04-10T14:19:00Z</dcterms:created>
  <dcterms:modified xsi:type="dcterms:W3CDTF">2020-04-12T10:37:00Z</dcterms:modified>
</cp:coreProperties>
</file>